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2372B" w14:textId="41A794ED" w:rsidR="00DD36A3" w:rsidRPr="009A4415" w:rsidRDefault="00DD36A3" w:rsidP="00563930">
      <w:pPr>
        <w:pStyle w:val="BodyText"/>
        <w:spacing w:before="66" w:line="285" w:lineRule="auto"/>
        <w:ind w:right="122"/>
        <w:jc w:val="center"/>
        <w:rPr>
          <w:rFonts w:cs="Arial Unicode MS"/>
          <w:b/>
          <w:bCs/>
          <w:color w:val="4F81BD" w:themeColor="accent1"/>
          <w:w w:val="110"/>
          <w:sz w:val="28"/>
          <w:szCs w:val="28"/>
        </w:rPr>
      </w:pPr>
      <w:r w:rsidRPr="009A4415">
        <w:rPr>
          <w:rFonts w:cs="Arial"/>
          <w:noProof/>
          <w:color w:val="4F81BD" w:themeColor="accent1"/>
          <w:sz w:val="22"/>
          <w:szCs w:val="22"/>
          <w:shd w:val="clear" w:color="auto" w:fill="E6E6E6"/>
        </w:rPr>
        <w:drawing>
          <wp:anchor distT="0" distB="0" distL="114300" distR="114300" simplePos="0" relativeHeight="251658240" behindDoc="0" locked="0" layoutInCell="1" allowOverlap="1" wp14:anchorId="6F1B28C7" wp14:editId="437CA330">
            <wp:simplePos x="0" y="0"/>
            <wp:positionH relativeFrom="column">
              <wp:posOffset>495300</wp:posOffset>
            </wp:positionH>
            <wp:positionV relativeFrom="paragraph">
              <wp:posOffset>45720</wp:posOffset>
            </wp:positionV>
            <wp:extent cx="3764280" cy="399208"/>
            <wp:effectExtent l="0" t="0" r="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64280" cy="399208"/>
                    </a:xfrm>
                    <a:prstGeom prst="rect">
                      <a:avLst/>
                    </a:prstGeom>
                  </pic:spPr>
                </pic:pic>
              </a:graphicData>
            </a:graphic>
          </wp:anchor>
        </w:drawing>
      </w:r>
      <w:r w:rsidR="009A4415" w:rsidRPr="009A4415">
        <w:rPr>
          <w:rFonts w:cs="Arial Unicode MS"/>
          <w:b/>
          <w:bCs/>
          <w:color w:val="4F81BD" w:themeColor="accent1"/>
          <w:w w:val="110"/>
          <w:sz w:val="28"/>
          <w:szCs w:val="28"/>
        </w:rPr>
        <w:t>Accreditation Program</w:t>
      </w:r>
    </w:p>
    <w:p w14:paraId="169E9B56" w14:textId="77777777" w:rsidR="007A0E75" w:rsidRDefault="009A4415" w:rsidP="007A0E75">
      <w:pPr>
        <w:pStyle w:val="BodyText"/>
        <w:spacing w:before="66" w:line="285" w:lineRule="auto"/>
        <w:ind w:right="122"/>
        <w:jc w:val="center"/>
        <w:rPr>
          <w:rFonts w:cs="Arial Unicode MS"/>
          <w:b/>
          <w:bCs/>
          <w:color w:val="4F81BD" w:themeColor="accent1"/>
          <w:w w:val="110"/>
          <w:sz w:val="28"/>
          <w:szCs w:val="28"/>
        </w:rPr>
      </w:pPr>
      <w:r w:rsidRPr="009A4415">
        <w:rPr>
          <w:rFonts w:cs="Arial Unicode MS"/>
          <w:b/>
          <w:bCs/>
          <w:color w:val="4F81BD" w:themeColor="accent1"/>
          <w:w w:val="110"/>
          <w:sz w:val="28"/>
          <w:szCs w:val="28"/>
        </w:rPr>
        <w:t>Surveyor Report Form</w:t>
      </w:r>
    </w:p>
    <w:p w14:paraId="77A41884" w14:textId="77777777" w:rsidR="007A0E75" w:rsidRDefault="007A0E75" w:rsidP="00563930">
      <w:pPr>
        <w:pStyle w:val="BodyText"/>
        <w:spacing w:before="66" w:line="285" w:lineRule="auto"/>
        <w:ind w:right="122"/>
        <w:jc w:val="center"/>
        <w:rPr>
          <w:rFonts w:cs="Arial Unicode MS"/>
          <w:b/>
          <w:bCs/>
          <w:color w:val="4F81BD" w:themeColor="accent1"/>
          <w:w w:val="110"/>
          <w:sz w:val="28"/>
          <w:szCs w:val="28"/>
        </w:rPr>
      </w:pPr>
    </w:p>
    <w:p w14:paraId="1EF1AFE5" w14:textId="37DBDCC2" w:rsidR="001D2652" w:rsidRDefault="005E1123" w:rsidP="00563930">
      <w:pPr>
        <w:pStyle w:val="BodyText"/>
        <w:spacing w:before="66" w:line="285" w:lineRule="auto"/>
        <w:ind w:right="122"/>
        <w:jc w:val="center"/>
        <w:rPr>
          <w:rFonts w:cs="Arial Unicode MS"/>
          <w:b/>
          <w:bCs/>
          <w:color w:val="4F81BD" w:themeColor="accent1"/>
          <w:w w:val="110"/>
          <w:sz w:val="28"/>
          <w:szCs w:val="28"/>
        </w:rPr>
      </w:pPr>
      <w:r w:rsidRPr="007A0E75">
        <w:rPr>
          <w:rFonts w:cs="Arial Unicode MS"/>
          <w:b/>
          <w:bCs/>
          <w:color w:val="4F81BD" w:themeColor="accent1"/>
          <w:w w:val="110"/>
          <w:sz w:val="28"/>
          <w:szCs w:val="28"/>
        </w:rPr>
        <w:t>All Criteria, Policies &amp; Standards</w:t>
      </w:r>
      <w:r w:rsidR="15A275CF" w:rsidRPr="007A0E75">
        <w:rPr>
          <w:rFonts w:cs="Arial Unicode MS"/>
          <w:b/>
          <w:bCs/>
          <w:color w:val="4F81BD" w:themeColor="accent1"/>
          <w:w w:val="110"/>
          <w:sz w:val="28"/>
          <w:szCs w:val="28"/>
        </w:rPr>
        <w:t xml:space="preserve"> </w:t>
      </w:r>
      <w:r w:rsidR="00F66817">
        <w:rPr>
          <w:rFonts w:cs="Arial Unicode MS"/>
          <w:b/>
          <w:bCs/>
          <w:color w:val="4F81BD" w:themeColor="accent1"/>
          <w:w w:val="110"/>
          <w:sz w:val="28"/>
          <w:szCs w:val="28"/>
        </w:rPr>
        <w:t>for</w:t>
      </w:r>
      <w:r w:rsidR="15A275CF" w:rsidRPr="007A0E75">
        <w:rPr>
          <w:rFonts w:cs="Arial Unicode MS"/>
          <w:b/>
          <w:bCs/>
          <w:color w:val="4F81BD" w:themeColor="accent1"/>
          <w:w w:val="110"/>
          <w:sz w:val="28"/>
          <w:szCs w:val="28"/>
        </w:rPr>
        <w:t xml:space="preserve"> </w:t>
      </w:r>
      <w:proofErr w:type="gramStart"/>
      <w:r w:rsidR="15A275CF" w:rsidRPr="007A0E75">
        <w:rPr>
          <w:rFonts w:cs="Arial Unicode MS"/>
          <w:b/>
          <w:bCs/>
          <w:color w:val="4F81BD" w:themeColor="accent1"/>
          <w:w w:val="110"/>
          <w:sz w:val="28"/>
          <w:szCs w:val="28"/>
        </w:rPr>
        <w:t>Integrity</w:t>
      </w:r>
      <w:proofErr w:type="gramEnd"/>
      <w:r w:rsidR="15A275CF" w:rsidRPr="007A0E75">
        <w:rPr>
          <w:rFonts w:cs="Arial Unicode MS"/>
          <w:b/>
          <w:bCs/>
          <w:color w:val="4F81BD" w:themeColor="accent1"/>
          <w:w w:val="110"/>
          <w:sz w:val="28"/>
          <w:szCs w:val="28"/>
        </w:rPr>
        <w:t xml:space="preserve"> </w:t>
      </w:r>
      <w:r w:rsidR="00181CEF" w:rsidRPr="007A0E75">
        <w:rPr>
          <w:rFonts w:cs="Arial Unicode MS"/>
          <w:b/>
          <w:bCs/>
          <w:color w:val="4F81BD" w:themeColor="accent1"/>
          <w:w w:val="110"/>
          <w:sz w:val="28"/>
          <w:szCs w:val="28"/>
        </w:rPr>
        <w:t>and</w:t>
      </w:r>
      <w:r w:rsidR="15A275CF" w:rsidRPr="007A0E75">
        <w:rPr>
          <w:rFonts w:cs="Arial Unicode MS"/>
          <w:b/>
          <w:bCs/>
          <w:color w:val="4F81BD" w:themeColor="accent1"/>
          <w:w w:val="110"/>
          <w:sz w:val="28"/>
          <w:szCs w:val="28"/>
        </w:rPr>
        <w:t xml:space="preserve"> Independence</w:t>
      </w:r>
    </w:p>
    <w:p w14:paraId="0C4B26E1" w14:textId="7568E235" w:rsidR="007A0E75" w:rsidRDefault="007A0E75" w:rsidP="007A0E75">
      <w:pPr>
        <w:pStyle w:val="BodyText"/>
        <w:spacing w:before="66" w:line="285" w:lineRule="auto"/>
        <w:ind w:left="0" w:right="122"/>
        <w:jc w:val="center"/>
        <w:rPr>
          <w:rFonts w:cs="Arial Unicode MS"/>
          <w:b/>
          <w:bCs/>
          <w:color w:val="4F81BD" w:themeColor="accent1"/>
          <w:w w:val="110"/>
          <w:sz w:val="24"/>
          <w:szCs w:val="24"/>
        </w:rPr>
      </w:pPr>
      <w:r w:rsidRPr="007A0E75">
        <w:rPr>
          <w:rFonts w:cs="Arial Unicode MS"/>
          <w:b/>
          <w:bCs/>
          <w:color w:val="4F81BD" w:themeColor="accent1"/>
          <w:w w:val="110"/>
          <w:sz w:val="24"/>
          <w:szCs w:val="24"/>
        </w:rPr>
        <w:t>for 202</w:t>
      </w:r>
      <w:r w:rsidR="00890731">
        <w:rPr>
          <w:rFonts w:cs="Arial Unicode MS"/>
          <w:b/>
          <w:bCs/>
          <w:color w:val="4F81BD" w:themeColor="accent1"/>
          <w:w w:val="110"/>
          <w:sz w:val="24"/>
          <w:szCs w:val="24"/>
        </w:rPr>
        <w:t>3</w:t>
      </w:r>
      <w:r w:rsidRPr="007A0E75">
        <w:rPr>
          <w:rFonts w:cs="Arial Unicode MS"/>
          <w:b/>
          <w:bCs/>
          <w:color w:val="4F81BD" w:themeColor="accent1"/>
          <w:w w:val="110"/>
          <w:sz w:val="24"/>
          <w:szCs w:val="24"/>
        </w:rPr>
        <w:t xml:space="preserve"> Cohorts</w:t>
      </w:r>
    </w:p>
    <w:p w14:paraId="4CBE7138" w14:textId="3AAF0033" w:rsidR="000C2EEF" w:rsidRPr="007A0E75" w:rsidRDefault="000C2EEF" w:rsidP="000C2EEF">
      <w:pPr>
        <w:rPr>
          <w:w w:val="110"/>
        </w:rPr>
      </w:pPr>
      <w:r>
        <w:rPr>
          <w:w w:val="110"/>
        </w:rPr>
        <w:t xml:space="preserve">This form is to be completed by </w:t>
      </w:r>
      <w:r w:rsidR="00F02712">
        <w:rPr>
          <w:w w:val="110"/>
        </w:rPr>
        <w:t>the Surveyors and submitted to the CCMEA Decision-Making Committee.</w:t>
      </w:r>
    </w:p>
    <w:p w14:paraId="104E5295" w14:textId="77777777" w:rsidR="007659A0" w:rsidRDefault="007659A0" w:rsidP="007659A0">
      <w:pPr>
        <w:pStyle w:val="tip"/>
        <w:tabs>
          <w:tab w:val="left" w:pos="270"/>
          <w:tab w:val="left" w:pos="720"/>
        </w:tabs>
        <w:ind w:hanging="1008"/>
        <w:rPr>
          <w:rFonts w:asciiTheme="minorHAnsi" w:hAnsiTheme="minorHAnsi"/>
          <w:i/>
          <w:sz w:val="26"/>
          <w:szCs w:val="26"/>
        </w:rPr>
      </w:pPr>
      <w:r>
        <w:rPr>
          <w:rFonts w:asciiTheme="minorHAnsi" w:hAnsiTheme="minorHAnsi"/>
          <w:b/>
          <w:sz w:val="26"/>
          <w:szCs w:val="26"/>
        </w:rPr>
        <w:t>Provider Information</w:t>
      </w:r>
    </w:p>
    <w:p w14:paraId="27C2DE32" w14:textId="0E9B0653" w:rsidR="007659A0" w:rsidRPr="00421E38" w:rsidRDefault="007659A0" w:rsidP="007659A0">
      <w:pPr>
        <w:spacing w:line="360" w:lineRule="auto"/>
        <w:ind w:left="180"/>
        <w:rPr>
          <w:rFonts w:cstheme="minorHAnsi"/>
        </w:rPr>
      </w:pPr>
      <w:r>
        <w:rPr>
          <w:rFonts w:cstheme="minorHAnsi"/>
        </w:rPr>
        <w:t>Provider</w:t>
      </w:r>
      <w:r w:rsidRPr="00421E38">
        <w:rPr>
          <w:rFonts w:cstheme="minorHAnsi"/>
        </w:rPr>
        <w:t xml:space="preserve"> Name:</w:t>
      </w:r>
      <w:r w:rsidRPr="00421E38">
        <w:rPr>
          <w:rFonts w:cstheme="minorHAnsi"/>
        </w:rPr>
        <w:tab/>
      </w:r>
      <w:r>
        <w:rPr>
          <w:rFonts w:cstheme="minorHAnsi"/>
        </w:rPr>
        <w:tab/>
      </w:r>
      <w:r w:rsidRPr="006742C6">
        <w:rPr>
          <w:rFonts w:cstheme="minorHAnsi"/>
        </w:rPr>
        <w:t xml:space="preserve"> </w:t>
      </w:r>
      <w:sdt>
        <w:sdtPr>
          <w:rPr>
            <w:rFonts w:cstheme="minorHAnsi"/>
          </w:rPr>
          <w:id w:val="1182943824"/>
          <w:placeholder>
            <w:docPart w:val="DB65E58AF353478BBF604FA7B586AE2C"/>
          </w:placeholder>
          <w:showingPlcHdr/>
          <w:text/>
        </w:sdtPr>
        <w:sdtEndPr/>
        <w:sdtContent>
          <w:r w:rsidRPr="00D61F63">
            <w:rPr>
              <w:rStyle w:val="PlaceholderText"/>
              <w:rFonts w:cstheme="minorHAnsi"/>
              <w:color w:val="0081C6"/>
              <w:u w:val="single"/>
            </w:rPr>
            <w:t>Click or tap here to enter text.</w:t>
          </w:r>
        </w:sdtContent>
      </w:sdt>
    </w:p>
    <w:p w14:paraId="2A650C35" w14:textId="19061EB4" w:rsidR="007659A0" w:rsidRPr="00704916" w:rsidRDefault="007659A0" w:rsidP="00704916">
      <w:pPr>
        <w:spacing w:line="360" w:lineRule="auto"/>
        <w:ind w:left="180"/>
        <w:rPr>
          <w:rFonts w:cstheme="minorHAnsi"/>
        </w:rPr>
      </w:pPr>
      <w:r>
        <w:rPr>
          <w:rFonts w:cstheme="minorHAnsi"/>
        </w:rPr>
        <w:t>Provider</w:t>
      </w:r>
      <w:r w:rsidRPr="00421E38">
        <w:rPr>
          <w:rFonts w:cstheme="minorHAnsi"/>
        </w:rPr>
        <w:t xml:space="preserve"> ID Number: </w:t>
      </w:r>
      <w:r w:rsidRPr="00421E38">
        <w:rPr>
          <w:rFonts w:cstheme="minorHAnsi"/>
        </w:rPr>
        <w:tab/>
      </w:r>
      <w:r w:rsidRPr="00421E38">
        <w:rPr>
          <w:rFonts w:cstheme="minorHAnsi"/>
        </w:rPr>
        <w:tab/>
      </w:r>
      <w:r>
        <w:rPr>
          <w:rFonts w:cstheme="minorHAnsi"/>
        </w:rPr>
        <w:t xml:space="preserve"> </w:t>
      </w:r>
      <w:sdt>
        <w:sdtPr>
          <w:rPr>
            <w:rFonts w:cstheme="minorHAnsi"/>
          </w:rPr>
          <w:id w:val="1125036550"/>
          <w:placeholder>
            <w:docPart w:val="27837F1DCB2341A9A8B09A2E941D647B"/>
          </w:placeholder>
          <w:showingPlcHdr/>
        </w:sdtPr>
        <w:sdtEndPr/>
        <w:sdtContent>
          <w:r w:rsidRPr="000A7DCD">
            <w:rPr>
              <w:rStyle w:val="PlaceholderText"/>
              <w:color w:val="0070C0"/>
              <w:u w:val="single"/>
            </w:rPr>
            <w:t>Click or tap here to enter text.</w:t>
          </w:r>
        </w:sdtContent>
      </w:sdt>
    </w:p>
    <w:p w14:paraId="01920DC5" w14:textId="77777777" w:rsidR="007659A0" w:rsidRDefault="007659A0" w:rsidP="007659A0">
      <w:pPr>
        <w:pStyle w:val="tip"/>
        <w:tabs>
          <w:tab w:val="left" w:pos="270"/>
          <w:tab w:val="left" w:pos="720"/>
        </w:tabs>
        <w:ind w:hanging="1008"/>
        <w:rPr>
          <w:rFonts w:asciiTheme="minorHAnsi" w:hAnsiTheme="minorHAnsi"/>
          <w:i/>
          <w:sz w:val="26"/>
          <w:szCs w:val="26"/>
        </w:rPr>
      </w:pPr>
      <w:r>
        <w:rPr>
          <w:rFonts w:asciiTheme="minorHAnsi" w:hAnsiTheme="minorHAnsi"/>
          <w:b/>
          <w:sz w:val="26"/>
          <w:szCs w:val="26"/>
        </w:rPr>
        <w:t>Current Accreditation Status</w:t>
      </w:r>
    </w:p>
    <w:p w14:paraId="5B27011A" w14:textId="7E83AD91" w:rsidR="007659A0" w:rsidRPr="00421E38" w:rsidRDefault="007659A0" w:rsidP="007659A0">
      <w:pPr>
        <w:pStyle w:val="BodyText"/>
        <w:spacing w:line="360" w:lineRule="auto"/>
        <w:ind w:left="180"/>
        <w:rPr>
          <w:rFonts w:asciiTheme="minorHAnsi" w:hAnsiTheme="minorHAnsi" w:cstheme="minorHAnsi"/>
          <w:color w:val="4F81BD" w:themeColor="accent1"/>
          <w:sz w:val="22"/>
          <w:szCs w:val="22"/>
        </w:rPr>
      </w:pPr>
      <w:r w:rsidRPr="00426A37">
        <w:rPr>
          <w:rFonts w:asciiTheme="minorHAnsi" w:hAnsiTheme="minorHAnsi" w:cs="Arial"/>
          <w:spacing w:val="-4"/>
          <w:sz w:val="22"/>
          <w:szCs w:val="22"/>
        </w:rPr>
        <w:t>Ac</w:t>
      </w:r>
      <w:r>
        <w:rPr>
          <w:rFonts w:asciiTheme="minorHAnsi" w:hAnsiTheme="minorHAnsi" w:cs="Arial"/>
          <w:spacing w:val="-4"/>
          <w:sz w:val="22"/>
          <w:szCs w:val="22"/>
        </w:rPr>
        <w:t xml:space="preserve">credited by the MMA through: </w:t>
      </w:r>
      <w:r>
        <w:rPr>
          <w:rFonts w:asciiTheme="minorHAnsi" w:hAnsiTheme="minorHAnsi" w:cs="Arial"/>
          <w:spacing w:val="-4"/>
          <w:sz w:val="22"/>
          <w:szCs w:val="22"/>
        </w:rPr>
        <w:tab/>
      </w:r>
      <w:sdt>
        <w:sdtPr>
          <w:rPr>
            <w:rFonts w:asciiTheme="minorHAnsi" w:hAnsiTheme="minorHAnsi"/>
            <w:sz w:val="22"/>
            <w:szCs w:val="22"/>
          </w:rPr>
          <w:id w:val="-2079817221"/>
          <w:placeholder>
            <w:docPart w:val="7706F51CD0684949BC39AF024B7650D5"/>
          </w:placeholder>
          <w:date>
            <w:dateFormat w:val="M/d/yyyy"/>
            <w:lid w:val="en-US"/>
            <w:storeMappedDataAs w:val="dateTime"/>
            <w:calendar w:val="gregorian"/>
          </w:date>
        </w:sdtPr>
        <w:sdtEndPr>
          <w:rPr>
            <w:rFonts w:cstheme="minorHAnsi"/>
            <w:color w:val="4F81BD" w:themeColor="accent1"/>
          </w:rPr>
        </w:sdtEndPr>
        <w:sdtContent>
          <w:r w:rsidR="00BF79BA">
            <w:rPr>
              <w:rFonts w:asciiTheme="minorHAnsi" w:hAnsiTheme="minorHAnsi"/>
              <w:sz w:val="22"/>
              <w:szCs w:val="22"/>
            </w:rPr>
            <w:t>Committee on Continuing Medical Education and Accreditation</w:t>
          </w:r>
        </w:sdtContent>
      </w:sdt>
    </w:p>
    <w:p w14:paraId="0A98E600" w14:textId="2C5DDBB8" w:rsidR="007659A0" w:rsidRDefault="007659A0" w:rsidP="007659A0">
      <w:pPr>
        <w:ind w:left="180"/>
      </w:pPr>
      <w:r w:rsidRPr="00426A37">
        <w:t>Current Term of Accreditation:</w:t>
      </w:r>
      <w:r w:rsidRPr="00426A37">
        <w:tab/>
      </w:r>
      <w:sdt>
        <w:sdtPr>
          <w:rPr>
            <w:rFonts w:cstheme="minorHAnsi"/>
            <w:sz w:val="26"/>
            <w:szCs w:val="26"/>
          </w:rPr>
          <w:id w:val="-1032493432"/>
          <w14:checkbox>
            <w14:checked w14:val="0"/>
            <w14:checkedState w14:val="2612" w14:font="MS Gothic"/>
            <w14:uncheckedState w14:val="2610" w14:font="MS Gothic"/>
          </w14:checkbox>
        </w:sdtPr>
        <w:sdtEndPr/>
        <w:sdtContent>
          <w:r w:rsidR="00DE2661">
            <w:rPr>
              <w:rFonts w:ascii="MS Gothic" w:eastAsia="MS Gothic" w:hAnsi="MS Gothic" w:cstheme="minorHAnsi" w:hint="eastAsia"/>
              <w:sz w:val="26"/>
              <w:szCs w:val="26"/>
            </w:rPr>
            <w:t>☐</w:t>
          </w:r>
        </w:sdtContent>
      </w:sdt>
      <w:r w:rsidRPr="00426A37">
        <w:t xml:space="preserve">   2 Years</w:t>
      </w:r>
      <w:r w:rsidRPr="00426A37">
        <w:tab/>
      </w:r>
      <w:r w:rsidRPr="00426A37">
        <w:tab/>
      </w:r>
      <w:sdt>
        <w:sdtPr>
          <w:rPr>
            <w:rFonts w:cstheme="minorHAnsi"/>
            <w:sz w:val="26"/>
            <w:szCs w:val="26"/>
          </w:rPr>
          <w:id w:val="-907306200"/>
          <w14:checkbox>
            <w14:checked w14:val="0"/>
            <w14:checkedState w14:val="2612" w14:font="MS Gothic"/>
            <w14:uncheckedState w14:val="2610" w14:font="MS Gothic"/>
          </w14:checkbox>
        </w:sdtPr>
        <w:sdtEndPr/>
        <w:sdtContent>
          <w:r>
            <w:rPr>
              <w:rFonts w:ascii="MS Gothic" w:eastAsia="MS Gothic" w:hAnsi="MS Gothic" w:cstheme="minorHAnsi" w:hint="eastAsia"/>
              <w:sz w:val="26"/>
              <w:szCs w:val="26"/>
            </w:rPr>
            <w:t>☐</w:t>
          </w:r>
        </w:sdtContent>
      </w:sdt>
      <w:r w:rsidRPr="00426A37">
        <w:t xml:space="preserve">   4 Years</w:t>
      </w:r>
      <w:r w:rsidRPr="00426A37">
        <w:tab/>
      </w:r>
      <w:r w:rsidRPr="00426A37">
        <w:tab/>
      </w:r>
      <w:sdt>
        <w:sdtPr>
          <w:rPr>
            <w:rFonts w:cstheme="minorHAnsi"/>
            <w:sz w:val="26"/>
            <w:szCs w:val="26"/>
          </w:rPr>
          <w:id w:val="-1672784873"/>
          <w14:checkbox>
            <w14:checked w14:val="0"/>
            <w14:checkedState w14:val="2612" w14:font="MS Gothic"/>
            <w14:uncheckedState w14:val="2610" w14:font="MS Gothic"/>
          </w14:checkbox>
        </w:sdtPr>
        <w:sdtEndPr/>
        <w:sdtContent>
          <w:r w:rsidRPr="006742C6">
            <w:rPr>
              <w:rFonts w:ascii="MS Gothic" w:eastAsia="MS Gothic" w:hAnsi="MS Gothic" w:cstheme="minorHAnsi" w:hint="eastAsia"/>
              <w:sz w:val="26"/>
              <w:szCs w:val="26"/>
            </w:rPr>
            <w:t>☐</w:t>
          </w:r>
        </w:sdtContent>
      </w:sdt>
      <w:r w:rsidRPr="00426A37">
        <w:t xml:space="preserve">   6 Years</w:t>
      </w:r>
    </w:p>
    <w:p w14:paraId="2F910120" w14:textId="77777777" w:rsidR="00B24767" w:rsidRDefault="00B24767" w:rsidP="007659A0">
      <w:pPr>
        <w:ind w:left="180"/>
      </w:pPr>
    </w:p>
    <w:p w14:paraId="40357A1E" w14:textId="4093D0C9" w:rsidR="00775558" w:rsidRDefault="009A6127" w:rsidP="007659A0">
      <w:pPr>
        <w:ind w:left="180"/>
      </w:pPr>
      <w:r>
        <w:t>Current Accreditation Status:</w:t>
      </w:r>
      <w:r>
        <w:tab/>
      </w:r>
      <w:r>
        <w:tab/>
      </w:r>
      <w:sdt>
        <w:sdtPr>
          <w:rPr>
            <w:rFonts w:cstheme="minorHAnsi"/>
            <w:sz w:val="26"/>
            <w:szCs w:val="26"/>
          </w:rPr>
          <w:id w:val="662519756"/>
          <w14:checkbox>
            <w14:checked w14:val="0"/>
            <w14:checkedState w14:val="2612" w14:font="MS Gothic"/>
            <w14:uncheckedState w14:val="2610" w14:font="MS Gothic"/>
          </w14:checkbox>
        </w:sdtPr>
        <w:sdtContent>
          <w:r>
            <w:rPr>
              <w:rFonts w:ascii="MS Gothic" w:eastAsia="MS Gothic" w:hAnsi="MS Gothic" w:cstheme="minorHAnsi" w:hint="eastAsia"/>
              <w:sz w:val="26"/>
              <w:szCs w:val="26"/>
            </w:rPr>
            <w:t>☐</w:t>
          </w:r>
        </w:sdtContent>
      </w:sdt>
      <w:r w:rsidRPr="00426A37">
        <w:t xml:space="preserve">   </w:t>
      </w:r>
      <w:r w:rsidR="00775558">
        <w:t>Provisional</w:t>
      </w:r>
      <w:r w:rsidR="00775558">
        <w:tab/>
      </w:r>
      <w:r w:rsidRPr="00426A37">
        <w:tab/>
      </w:r>
      <w:sdt>
        <w:sdtPr>
          <w:rPr>
            <w:rFonts w:cstheme="minorHAnsi"/>
            <w:sz w:val="26"/>
            <w:szCs w:val="26"/>
          </w:rPr>
          <w:id w:val="-1164780122"/>
          <w14:checkbox>
            <w14:checked w14:val="0"/>
            <w14:checkedState w14:val="2612" w14:font="MS Gothic"/>
            <w14:uncheckedState w14:val="2610" w14:font="MS Gothic"/>
          </w14:checkbox>
        </w:sdtPr>
        <w:sdtContent>
          <w:r>
            <w:rPr>
              <w:rFonts w:ascii="MS Gothic" w:eastAsia="MS Gothic" w:hAnsi="MS Gothic" w:cstheme="minorHAnsi" w:hint="eastAsia"/>
              <w:sz w:val="26"/>
              <w:szCs w:val="26"/>
            </w:rPr>
            <w:t>☐</w:t>
          </w:r>
        </w:sdtContent>
      </w:sdt>
      <w:r w:rsidRPr="00426A37">
        <w:t xml:space="preserve">   </w:t>
      </w:r>
      <w:r w:rsidR="00775558">
        <w:t>Accredited</w:t>
      </w:r>
      <w:r w:rsidR="00775558">
        <w:tab/>
      </w:r>
      <w:r w:rsidRPr="00426A37">
        <w:tab/>
      </w:r>
      <w:sdt>
        <w:sdtPr>
          <w:rPr>
            <w:rFonts w:cstheme="minorHAnsi"/>
            <w:sz w:val="26"/>
            <w:szCs w:val="26"/>
          </w:rPr>
          <w:id w:val="1867795260"/>
          <w14:checkbox>
            <w14:checked w14:val="0"/>
            <w14:checkedState w14:val="2612" w14:font="MS Gothic"/>
            <w14:uncheckedState w14:val="2610" w14:font="MS Gothic"/>
          </w14:checkbox>
        </w:sdtPr>
        <w:sdtContent>
          <w:r w:rsidR="00775558" w:rsidRPr="006742C6">
            <w:rPr>
              <w:rFonts w:ascii="MS Gothic" w:eastAsia="MS Gothic" w:hAnsi="MS Gothic" w:cstheme="minorHAnsi" w:hint="eastAsia"/>
              <w:sz w:val="26"/>
              <w:szCs w:val="26"/>
            </w:rPr>
            <w:t>☐</w:t>
          </w:r>
        </w:sdtContent>
      </w:sdt>
      <w:r w:rsidR="00775558" w:rsidRPr="00426A37">
        <w:t xml:space="preserve">   </w:t>
      </w:r>
      <w:r w:rsidR="00775558">
        <w:t>Probation</w:t>
      </w:r>
    </w:p>
    <w:p w14:paraId="26BC52CA" w14:textId="62F1FDA9" w:rsidR="007659A0" w:rsidRPr="00407BB2" w:rsidRDefault="00775558" w:rsidP="00775558">
      <w:pPr>
        <w:ind w:left="180"/>
        <w:rPr>
          <w:rFonts w:cstheme="minorHAnsi"/>
        </w:rPr>
      </w:pPr>
      <w:r>
        <w:tab/>
      </w:r>
      <w:r>
        <w:tab/>
      </w:r>
      <w:r>
        <w:tab/>
      </w:r>
      <w:r>
        <w:tab/>
      </w:r>
      <w:r w:rsidR="009A6127" w:rsidRPr="00426A37">
        <w:tab/>
      </w:r>
      <w:sdt>
        <w:sdtPr>
          <w:rPr>
            <w:rFonts w:cstheme="minorHAnsi"/>
            <w:sz w:val="26"/>
            <w:szCs w:val="26"/>
          </w:rPr>
          <w:id w:val="-1890096163"/>
          <w14:checkbox>
            <w14:checked w14:val="0"/>
            <w14:checkedState w14:val="2612" w14:font="MS Gothic"/>
            <w14:uncheckedState w14:val="2610" w14:font="MS Gothic"/>
          </w14:checkbox>
        </w:sdtPr>
        <w:sdtContent>
          <w:r w:rsidR="009A6127" w:rsidRPr="006742C6">
            <w:rPr>
              <w:rFonts w:ascii="MS Gothic" w:eastAsia="MS Gothic" w:hAnsi="MS Gothic" w:cstheme="minorHAnsi" w:hint="eastAsia"/>
              <w:sz w:val="26"/>
              <w:szCs w:val="26"/>
            </w:rPr>
            <w:t>☐</w:t>
          </w:r>
        </w:sdtContent>
      </w:sdt>
      <w:r w:rsidR="009A6127" w:rsidRPr="00426A37">
        <w:t xml:space="preserve">   </w:t>
      </w:r>
      <w:r>
        <w:t>Accredited with Commendation</w:t>
      </w:r>
    </w:p>
    <w:p w14:paraId="21C0D01D" w14:textId="77777777" w:rsidR="007659A0" w:rsidRDefault="007659A0" w:rsidP="007659A0">
      <w:pPr>
        <w:pStyle w:val="tip"/>
        <w:tabs>
          <w:tab w:val="left" w:pos="270"/>
          <w:tab w:val="left" w:pos="720"/>
        </w:tabs>
        <w:ind w:hanging="1008"/>
        <w:rPr>
          <w:rFonts w:asciiTheme="minorHAnsi" w:hAnsiTheme="minorHAnsi"/>
          <w:i/>
          <w:sz w:val="26"/>
          <w:szCs w:val="26"/>
        </w:rPr>
      </w:pPr>
      <w:r>
        <w:rPr>
          <w:rFonts w:asciiTheme="minorHAnsi" w:hAnsiTheme="minorHAnsi"/>
          <w:b/>
          <w:sz w:val="26"/>
          <w:szCs w:val="26"/>
        </w:rPr>
        <w:t>Survey Information</w:t>
      </w:r>
    </w:p>
    <w:p w14:paraId="7CFCB0BA" w14:textId="2DF6FC54" w:rsidR="007659A0" w:rsidRDefault="007659A0" w:rsidP="007659A0">
      <w:pPr>
        <w:spacing w:line="360" w:lineRule="auto"/>
        <w:ind w:left="180"/>
        <w:rPr>
          <w:rFonts w:cstheme="minorHAnsi"/>
        </w:rPr>
      </w:pPr>
      <w:r w:rsidRPr="00C9693E">
        <w:t>Date</w:t>
      </w:r>
      <w:r w:rsidR="00014D65">
        <w:t xml:space="preserve"> of </w:t>
      </w:r>
      <w:r w:rsidR="00804684">
        <w:t>Report</w:t>
      </w:r>
      <w:r w:rsidRPr="00C9693E">
        <w:t>:</w:t>
      </w:r>
      <w:r>
        <w:t xml:space="preserve">  </w:t>
      </w:r>
      <w:sdt>
        <w:sdtPr>
          <w:id w:val="24922828"/>
          <w:placeholder>
            <w:docPart w:val="C6997F036E01408496F912AA711BF81D"/>
          </w:placeholder>
          <w:showingPlcHdr/>
          <w:date w:fullDate="2021-02-11T00:00:00Z">
            <w:dateFormat w:val="M/d/yyyy"/>
            <w:lid w:val="en-US"/>
            <w:storeMappedDataAs w:val="dateTime"/>
            <w:calendar w:val="gregorian"/>
          </w:date>
        </w:sdtPr>
        <w:sdtEndPr>
          <w:rPr>
            <w:rFonts w:cstheme="minorHAnsi"/>
            <w:color w:val="4F81BD" w:themeColor="accent1"/>
          </w:rPr>
        </w:sdtEndPr>
        <w:sdtContent>
          <w:r w:rsidR="000A7DCD" w:rsidRPr="00421E38">
            <w:rPr>
              <w:rStyle w:val="PlaceholderText"/>
              <w:rFonts w:cstheme="minorHAnsi"/>
              <w:color w:val="4F81BD" w:themeColor="accent1"/>
              <w:u w:val="single"/>
            </w:rPr>
            <w:t>Click or tap to enter a date.</w:t>
          </w:r>
        </w:sdtContent>
      </w:sdt>
    </w:p>
    <w:p w14:paraId="0514BD02" w14:textId="53F4F3D1" w:rsidR="007659A0" w:rsidRPr="00421E38" w:rsidRDefault="007659A0" w:rsidP="007659A0">
      <w:pPr>
        <w:tabs>
          <w:tab w:val="center" w:pos="5310"/>
        </w:tabs>
        <w:spacing w:line="360" w:lineRule="auto"/>
        <w:ind w:left="180"/>
        <w:rPr>
          <w:rFonts w:cstheme="minorHAnsi"/>
        </w:rPr>
      </w:pPr>
      <w:r>
        <w:rPr>
          <w:rFonts w:cstheme="minorHAnsi"/>
        </w:rPr>
        <w:t>Surveyor</w:t>
      </w:r>
      <w:r w:rsidRPr="00421E38">
        <w:rPr>
          <w:rFonts w:cstheme="minorHAnsi"/>
        </w:rPr>
        <w:t xml:space="preserve">:  </w:t>
      </w:r>
      <w:sdt>
        <w:sdtPr>
          <w:rPr>
            <w:rFonts w:cstheme="minorHAnsi"/>
          </w:rPr>
          <w:id w:val="1173843620"/>
          <w:placeholder>
            <w:docPart w:val="F422116FB90F4BACA228171FFFFBD7D1"/>
          </w:placeholder>
        </w:sdtPr>
        <w:sdtEndPr/>
        <w:sdtContent>
          <w:sdt>
            <w:sdtPr>
              <w:rPr>
                <w:rFonts w:cstheme="minorHAnsi"/>
              </w:rPr>
              <w:id w:val="-260218764"/>
              <w:placeholder>
                <w:docPart w:val="16E7C3B7B8724CEFB847B683659B2EE4"/>
              </w:placeholder>
              <w:text/>
            </w:sdtPr>
            <w:sdtEndPr/>
            <w:sdtContent>
              <w:r>
                <w:rPr>
                  <w:rFonts w:cstheme="minorHAnsi"/>
                </w:rPr>
                <w:t xml:space="preserve"> </w:t>
              </w:r>
            </w:sdtContent>
          </w:sdt>
        </w:sdtContent>
      </w:sdt>
      <w:r w:rsidRPr="00CC0DF5">
        <w:rPr>
          <w:rFonts w:cstheme="minorHAnsi"/>
        </w:rPr>
        <w:t xml:space="preserve"> </w:t>
      </w:r>
      <w:sdt>
        <w:sdtPr>
          <w:rPr>
            <w:rFonts w:cstheme="minorHAnsi"/>
          </w:rPr>
          <w:id w:val="-703318580"/>
          <w:placeholder>
            <w:docPart w:val="C3E3973B79234BC184E54712B197ABDD"/>
          </w:placeholder>
          <w:showingPlcHdr/>
          <w:text/>
        </w:sdtPr>
        <w:sdtEndPr/>
        <w:sdtContent>
          <w:r w:rsidRPr="00D61F63">
            <w:rPr>
              <w:rStyle w:val="PlaceholderText"/>
              <w:rFonts w:cstheme="minorHAnsi"/>
              <w:color w:val="0081C6"/>
              <w:u w:val="single"/>
            </w:rPr>
            <w:t>Click or tap here to enter text.</w:t>
          </w:r>
        </w:sdtContent>
      </w:sdt>
    </w:p>
    <w:p w14:paraId="07A3A11D" w14:textId="07FAB0BA" w:rsidR="007659A0" w:rsidRPr="00D260AC" w:rsidRDefault="007659A0" w:rsidP="00875B11">
      <w:pPr>
        <w:spacing w:line="360" w:lineRule="auto"/>
        <w:ind w:firstLine="180"/>
        <w:rPr>
          <w:rFonts w:cstheme="minorHAnsi"/>
        </w:rPr>
      </w:pPr>
      <w:r>
        <w:rPr>
          <w:rFonts w:cstheme="minorHAnsi"/>
        </w:rPr>
        <w:t>Surveyor</w:t>
      </w:r>
      <w:r w:rsidRPr="00421E38">
        <w:rPr>
          <w:rFonts w:cstheme="minorHAnsi"/>
        </w:rPr>
        <w:t xml:space="preserve">:     </w:t>
      </w:r>
      <w:sdt>
        <w:sdtPr>
          <w:rPr>
            <w:rFonts w:cstheme="minorHAnsi"/>
          </w:rPr>
          <w:id w:val="-530953112"/>
          <w:placeholder>
            <w:docPart w:val="E9B5C280AFC145D49E73680D09171D53"/>
          </w:placeholder>
        </w:sdtPr>
        <w:sdtEndPr/>
        <w:sdtContent>
          <w:bookmarkStart w:id="0" w:name="_Hlk63780977"/>
          <w:sdt>
            <w:sdtPr>
              <w:rPr>
                <w:rFonts w:cstheme="minorHAnsi"/>
              </w:rPr>
              <w:id w:val="1154799584"/>
              <w:placeholder>
                <w:docPart w:val="ED044200A5E54A6991B6B9A8C221D9C1"/>
              </w:placeholder>
              <w:showingPlcHdr/>
              <w:text/>
            </w:sdtPr>
            <w:sdtEndPr/>
            <w:sdtContent>
              <w:r w:rsidRPr="00D61F63">
                <w:rPr>
                  <w:rStyle w:val="PlaceholderText"/>
                  <w:rFonts w:cstheme="minorHAnsi"/>
                  <w:color w:val="0081C6"/>
                  <w:u w:val="single"/>
                </w:rPr>
                <w:t>Click or tap here to enter text.</w:t>
              </w:r>
            </w:sdtContent>
          </w:sdt>
          <w:bookmarkEnd w:id="0"/>
        </w:sdtContent>
      </w:sdt>
    </w:p>
    <w:p w14:paraId="496BAA00" w14:textId="716F3B48" w:rsidR="00CF5F53" w:rsidRDefault="00CF5F53" w:rsidP="00CF5F53">
      <w:pPr>
        <w:spacing w:line="276" w:lineRule="auto"/>
        <w:ind w:firstLine="180"/>
        <w:rPr>
          <w:rFonts w:cstheme="minorHAnsi"/>
        </w:rPr>
      </w:pPr>
      <w:r>
        <w:rPr>
          <w:rFonts w:cstheme="minorHAnsi"/>
        </w:rPr>
        <w:t>Reporter Name</w:t>
      </w:r>
      <w:r w:rsidRPr="00421E38">
        <w:rPr>
          <w:rFonts w:cstheme="minorHAnsi"/>
        </w:rPr>
        <w:t xml:space="preserve">:  </w:t>
      </w:r>
      <w:sdt>
        <w:sdtPr>
          <w:rPr>
            <w:rFonts w:cstheme="minorHAnsi"/>
          </w:rPr>
          <w:id w:val="62463370"/>
          <w:placeholder>
            <w:docPart w:val="267FB020578E4829958ADE033E89BDC8"/>
          </w:placeholder>
          <w:showingPlcHdr/>
          <w:text/>
        </w:sdtPr>
        <w:sdtContent>
          <w:r w:rsidRPr="00CF5F53">
            <w:rPr>
              <w:rStyle w:val="PlaceholderText"/>
              <w:rFonts w:cstheme="minorHAnsi"/>
              <w:color w:val="0081C6"/>
              <w:u w:val="single"/>
            </w:rPr>
            <w:t>Click or tap here to enter text.</w:t>
          </w:r>
        </w:sdtContent>
      </w:sdt>
    </w:p>
    <w:p w14:paraId="765AE8E8" w14:textId="194453FB" w:rsidR="00FF2619" w:rsidRDefault="00FF2619" w:rsidP="007659A0">
      <w:pPr>
        <w:spacing w:line="276" w:lineRule="auto"/>
        <w:ind w:firstLine="180"/>
        <w:rPr>
          <w:rFonts w:cstheme="minorHAnsi"/>
        </w:rPr>
      </w:pPr>
      <w:r>
        <w:rPr>
          <w:rFonts w:cstheme="minorHAnsi"/>
        </w:rPr>
        <w:t>Survey is for:</w:t>
      </w:r>
      <w:r>
        <w:rPr>
          <w:rFonts w:cstheme="minorHAnsi"/>
        </w:rPr>
        <w:tab/>
      </w:r>
      <w:sdt>
        <w:sdtPr>
          <w:rPr>
            <w:rFonts w:cstheme="minorHAnsi"/>
            <w:sz w:val="26"/>
            <w:szCs w:val="26"/>
          </w:rPr>
          <w:id w:val="340751582"/>
          <w14:checkbox>
            <w14:checked w14:val="0"/>
            <w14:checkedState w14:val="2612" w14:font="MS Gothic"/>
            <w14:uncheckedState w14:val="2610" w14:font="MS Gothic"/>
          </w14:checkbox>
        </w:sdtPr>
        <w:sdtContent>
          <w:r w:rsidR="00CF5F53">
            <w:rPr>
              <w:rFonts w:ascii="MS Gothic" w:eastAsia="MS Gothic" w:hAnsi="MS Gothic" w:cstheme="minorHAnsi" w:hint="eastAsia"/>
              <w:sz w:val="26"/>
              <w:szCs w:val="26"/>
            </w:rPr>
            <w:t>☐</w:t>
          </w:r>
        </w:sdtContent>
      </w:sdt>
      <w:r w:rsidRPr="00426A37">
        <w:t xml:space="preserve">   </w:t>
      </w:r>
      <w:r>
        <w:t>Initial Accreditation</w:t>
      </w:r>
      <w:r w:rsidR="00CF5F53">
        <w:t xml:space="preserve">       </w:t>
      </w:r>
      <w:sdt>
        <w:sdtPr>
          <w:rPr>
            <w:rFonts w:cstheme="minorHAnsi"/>
            <w:sz w:val="26"/>
            <w:szCs w:val="26"/>
          </w:rPr>
          <w:id w:val="-1018996391"/>
          <w14:checkbox>
            <w14:checked w14:val="0"/>
            <w14:checkedState w14:val="2612" w14:font="MS Gothic"/>
            <w14:uncheckedState w14:val="2610" w14:font="MS Gothic"/>
          </w14:checkbox>
        </w:sdtPr>
        <w:sdtContent>
          <w:r>
            <w:rPr>
              <w:rFonts w:ascii="MS Gothic" w:eastAsia="MS Gothic" w:hAnsi="MS Gothic" w:cstheme="minorHAnsi" w:hint="eastAsia"/>
              <w:sz w:val="26"/>
              <w:szCs w:val="26"/>
            </w:rPr>
            <w:t>☐</w:t>
          </w:r>
        </w:sdtContent>
      </w:sdt>
      <w:r w:rsidRPr="00426A37">
        <w:t xml:space="preserve">   </w:t>
      </w:r>
      <w:r w:rsidR="008F0A34">
        <w:t>Reaccreditation</w:t>
      </w:r>
      <w:r w:rsidR="00CF5F53">
        <w:t xml:space="preserve">      </w:t>
      </w:r>
      <w:sdt>
        <w:sdtPr>
          <w:rPr>
            <w:rFonts w:cstheme="minorHAnsi"/>
            <w:sz w:val="26"/>
            <w:szCs w:val="26"/>
          </w:rPr>
          <w:id w:val="54985355"/>
          <w14:checkbox>
            <w14:checked w14:val="0"/>
            <w14:checkedState w14:val="2612" w14:font="MS Gothic"/>
            <w14:uncheckedState w14:val="2610" w14:font="MS Gothic"/>
          </w14:checkbox>
        </w:sdtPr>
        <w:sdtContent>
          <w:r w:rsidRPr="006742C6">
            <w:rPr>
              <w:rFonts w:ascii="MS Gothic" w:eastAsia="MS Gothic" w:hAnsi="MS Gothic" w:cstheme="minorHAnsi" w:hint="eastAsia"/>
              <w:sz w:val="26"/>
              <w:szCs w:val="26"/>
            </w:rPr>
            <w:t>☐</w:t>
          </w:r>
        </w:sdtContent>
      </w:sdt>
      <w:r w:rsidRPr="00426A37">
        <w:t xml:space="preserve">   </w:t>
      </w:r>
      <w:r w:rsidR="008F0A34">
        <w:t>1</w:t>
      </w:r>
      <w:r w:rsidR="008F0A34" w:rsidRPr="008F0A34">
        <w:rPr>
          <w:vertAlign w:val="superscript"/>
        </w:rPr>
        <w:t>st</w:t>
      </w:r>
      <w:r w:rsidR="008F0A34">
        <w:t xml:space="preserve"> Progress Report</w:t>
      </w:r>
      <w:r w:rsidR="00CF5F53">
        <w:t xml:space="preserve">     </w:t>
      </w:r>
      <w:r w:rsidR="008F0A34">
        <w:t xml:space="preserve"> </w:t>
      </w:r>
      <w:sdt>
        <w:sdtPr>
          <w:rPr>
            <w:rFonts w:cstheme="minorHAnsi"/>
            <w:sz w:val="26"/>
            <w:szCs w:val="26"/>
          </w:rPr>
          <w:id w:val="-1567016567"/>
          <w14:checkbox>
            <w14:checked w14:val="0"/>
            <w14:checkedState w14:val="2612" w14:font="MS Gothic"/>
            <w14:uncheckedState w14:val="2610" w14:font="MS Gothic"/>
          </w14:checkbox>
        </w:sdtPr>
        <w:sdtContent>
          <w:r w:rsidR="008F0A34" w:rsidRPr="006742C6">
            <w:rPr>
              <w:rFonts w:ascii="MS Gothic" w:eastAsia="MS Gothic" w:hAnsi="MS Gothic" w:cstheme="minorHAnsi" w:hint="eastAsia"/>
              <w:sz w:val="26"/>
              <w:szCs w:val="26"/>
            </w:rPr>
            <w:t>☐</w:t>
          </w:r>
        </w:sdtContent>
      </w:sdt>
      <w:r w:rsidR="008F0A34" w:rsidRPr="00426A37">
        <w:t xml:space="preserve">   </w:t>
      </w:r>
      <w:r w:rsidR="008F0A34">
        <w:t>2</w:t>
      </w:r>
      <w:r w:rsidR="008F0A34" w:rsidRPr="008F0A34">
        <w:rPr>
          <w:vertAlign w:val="superscript"/>
        </w:rPr>
        <w:t>nd</w:t>
      </w:r>
      <w:r w:rsidR="008F0A34">
        <w:t xml:space="preserve"> </w:t>
      </w:r>
      <w:r w:rsidR="008F0A34">
        <w:t>Progress Report</w:t>
      </w:r>
    </w:p>
    <w:p w14:paraId="04BD229A" w14:textId="5E6EC880" w:rsidR="00704916" w:rsidRDefault="00704916" w:rsidP="00704916">
      <w:pPr>
        <w:pStyle w:val="tip"/>
        <w:tabs>
          <w:tab w:val="left" w:pos="270"/>
          <w:tab w:val="left" w:pos="720"/>
        </w:tabs>
        <w:ind w:hanging="1008"/>
        <w:rPr>
          <w:rFonts w:asciiTheme="minorHAnsi" w:hAnsiTheme="minorHAnsi"/>
          <w:i/>
          <w:sz w:val="26"/>
          <w:szCs w:val="26"/>
        </w:rPr>
      </w:pPr>
      <w:r>
        <w:rPr>
          <w:rFonts w:asciiTheme="minorHAnsi" w:hAnsiTheme="minorHAnsi"/>
          <w:b/>
          <w:sz w:val="26"/>
          <w:szCs w:val="26"/>
        </w:rPr>
        <w:t>Accreditation Recommendation</w:t>
      </w:r>
    </w:p>
    <w:p w14:paraId="66E518F4" w14:textId="1BFF3B7D" w:rsidR="00704916" w:rsidRDefault="00704916" w:rsidP="00704916">
      <w:pPr>
        <w:ind w:left="180"/>
      </w:pPr>
      <w:r w:rsidRPr="00426A37">
        <w:t>Accreditation</w:t>
      </w:r>
      <w:r w:rsidR="00BF777E">
        <w:t xml:space="preserve"> Recommendation</w:t>
      </w:r>
      <w:r w:rsidRPr="00426A37">
        <w:t>:</w:t>
      </w:r>
      <w:r>
        <w:tab/>
      </w:r>
      <w:sdt>
        <w:sdtPr>
          <w:rPr>
            <w:rFonts w:cstheme="minorHAnsi"/>
            <w:sz w:val="26"/>
            <w:szCs w:val="26"/>
          </w:rPr>
          <w:id w:val="1858615238"/>
          <w14:checkbox>
            <w14:checked w14:val="0"/>
            <w14:checkedState w14:val="2612" w14:font="MS Gothic"/>
            <w14:uncheckedState w14:val="2610" w14:font="MS Gothic"/>
          </w14:checkbox>
        </w:sdtPr>
        <w:sdtEndPr/>
        <w:sdtContent>
          <w:r w:rsidRPr="006742C6">
            <w:rPr>
              <w:rFonts w:ascii="MS Gothic" w:eastAsia="MS Gothic" w:hAnsi="MS Gothic" w:cstheme="minorHAnsi" w:hint="eastAsia"/>
              <w:sz w:val="26"/>
              <w:szCs w:val="26"/>
            </w:rPr>
            <w:t>☐</w:t>
          </w:r>
        </w:sdtContent>
      </w:sdt>
      <w:r w:rsidRPr="00426A37">
        <w:t xml:space="preserve">  </w:t>
      </w:r>
      <w:r>
        <w:t>Accreditation</w:t>
      </w:r>
      <w:r w:rsidRPr="00426A37">
        <w:tab/>
      </w:r>
      <w:sdt>
        <w:sdtPr>
          <w:rPr>
            <w:rFonts w:cstheme="minorHAnsi"/>
            <w:sz w:val="26"/>
            <w:szCs w:val="26"/>
          </w:rPr>
          <w:id w:val="-1110592174"/>
          <w14:checkbox>
            <w14:checked w14:val="0"/>
            <w14:checkedState w14:val="2612" w14:font="MS Gothic"/>
            <w14:uncheckedState w14:val="2610" w14:font="MS Gothic"/>
          </w14:checkbox>
        </w:sdtPr>
        <w:sdtContent>
          <w:r w:rsidR="00BF777E" w:rsidRPr="006742C6">
            <w:rPr>
              <w:rFonts w:ascii="MS Gothic" w:eastAsia="MS Gothic" w:hAnsi="MS Gothic" w:cstheme="minorHAnsi" w:hint="eastAsia"/>
              <w:sz w:val="26"/>
              <w:szCs w:val="26"/>
            </w:rPr>
            <w:t>☐</w:t>
          </w:r>
        </w:sdtContent>
      </w:sdt>
      <w:r w:rsidR="00BF777E">
        <w:t xml:space="preserve">   </w:t>
      </w:r>
      <w:proofErr w:type="spellStart"/>
      <w:r w:rsidR="00BF777E">
        <w:t>Accreditation</w:t>
      </w:r>
      <w:proofErr w:type="spellEnd"/>
      <w:r w:rsidR="00BF777E">
        <w:t xml:space="preserve"> with Commendation</w:t>
      </w:r>
    </w:p>
    <w:p w14:paraId="7DFB2C84" w14:textId="77777777" w:rsidR="00704916" w:rsidRPr="004C723A" w:rsidRDefault="000326CD" w:rsidP="00704916">
      <w:pPr>
        <w:ind w:left="180" w:firstLine="540"/>
      </w:pPr>
      <w:sdt>
        <w:sdtPr>
          <w:rPr>
            <w:rFonts w:cstheme="minorHAnsi"/>
            <w:sz w:val="26"/>
            <w:szCs w:val="26"/>
          </w:rPr>
          <w:id w:val="1663511259"/>
          <w14:checkbox>
            <w14:checked w14:val="0"/>
            <w14:checkedState w14:val="2612" w14:font="MS Gothic"/>
            <w14:uncheckedState w14:val="2610" w14:font="MS Gothic"/>
          </w14:checkbox>
        </w:sdtPr>
        <w:sdtEndPr/>
        <w:sdtContent>
          <w:r w:rsidR="00704916" w:rsidRPr="006742C6">
            <w:rPr>
              <w:rFonts w:ascii="MS Gothic" w:eastAsia="MS Gothic" w:hAnsi="MS Gothic" w:cstheme="minorHAnsi" w:hint="eastAsia"/>
              <w:sz w:val="26"/>
              <w:szCs w:val="26"/>
            </w:rPr>
            <w:t>☐</w:t>
          </w:r>
        </w:sdtContent>
      </w:sdt>
      <w:r w:rsidR="00704916">
        <w:t xml:space="preserve">   Provisional Accreditation</w:t>
      </w:r>
      <w:r w:rsidR="00704916">
        <w:tab/>
      </w:r>
      <w:r w:rsidR="00704916" w:rsidRPr="00426A37">
        <w:tab/>
      </w:r>
      <w:sdt>
        <w:sdtPr>
          <w:rPr>
            <w:rFonts w:cstheme="minorHAnsi"/>
            <w:sz w:val="26"/>
            <w:szCs w:val="26"/>
          </w:rPr>
          <w:id w:val="1769810518"/>
          <w14:checkbox>
            <w14:checked w14:val="0"/>
            <w14:checkedState w14:val="2612" w14:font="MS Gothic"/>
            <w14:uncheckedState w14:val="2610" w14:font="MS Gothic"/>
          </w14:checkbox>
        </w:sdtPr>
        <w:sdtEndPr/>
        <w:sdtContent>
          <w:r w:rsidR="00704916">
            <w:rPr>
              <w:rFonts w:ascii="MS Gothic" w:eastAsia="MS Gothic" w:hAnsi="MS Gothic" w:cstheme="minorHAnsi" w:hint="eastAsia"/>
              <w:sz w:val="26"/>
              <w:szCs w:val="26"/>
            </w:rPr>
            <w:t>☐</w:t>
          </w:r>
        </w:sdtContent>
      </w:sdt>
      <w:r w:rsidR="00704916" w:rsidRPr="00426A37">
        <w:t xml:space="preserve">   </w:t>
      </w:r>
      <w:r w:rsidR="00704916">
        <w:t>Probation</w:t>
      </w:r>
      <w:r w:rsidR="00704916">
        <w:tab/>
      </w:r>
      <w:r w:rsidR="00704916">
        <w:tab/>
      </w:r>
      <w:r w:rsidR="00704916">
        <w:tab/>
      </w:r>
      <w:sdt>
        <w:sdtPr>
          <w:rPr>
            <w:rFonts w:cstheme="minorHAnsi"/>
            <w:sz w:val="26"/>
            <w:szCs w:val="26"/>
          </w:rPr>
          <w:id w:val="1205980901"/>
          <w14:checkbox>
            <w14:checked w14:val="0"/>
            <w14:checkedState w14:val="2612" w14:font="MS Gothic"/>
            <w14:uncheckedState w14:val="2610" w14:font="MS Gothic"/>
          </w14:checkbox>
        </w:sdtPr>
        <w:sdtEndPr/>
        <w:sdtContent>
          <w:r w:rsidR="00704916" w:rsidRPr="006742C6">
            <w:rPr>
              <w:rFonts w:ascii="MS Gothic" w:eastAsia="MS Gothic" w:hAnsi="MS Gothic" w:cstheme="minorHAnsi" w:hint="eastAsia"/>
              <w:sz w:val="26"/>
              <w:szCs w:val="26"/>
            </w:rPr>
            <w:t>☐</w:t>
          </w:r>
        </w:sdtContent>
      </w:sdt>
      <w:r w:rsidR="00704916" w:rsidRPr="00426A37">
        <w:t xml:space="preserve">   </w:t>
      </w:r>
      <w:proofErr w:type="gramStart"/>
      <w:r w:rsidR="00704916">
        <w:t>Non-Accreditation</w:t>
      </w:r>
      <w:proofErr w:type="gramEnd"/>
    </w:p>
    <w:p w14:paraId="27E7C907" w14:textId="77777777" w:rsidR="00704916" w:rsidRDefault="00704916" w:rsidP="00704916">
      <w:pPr>
        <w:rPr>
          <w:rFonts w:cs="Arial"/>
          <w:spacing w:val="-4"/>
        </w:rPr>
      </w:pPr>
    </w:p>
    <w:p w14:paraId="0217DBCD" w14:textId="388C34B4" w:rsidR="00704916" w:rsidRPr="002C456E" w:rsidRDefault="00704916" w:rsidP="00704916">
      <w:pPr>
        <w:ind w:left="180"/>
        <w:rPr>
          <w:sz w:val="18"/>
          <w:szCs w:val="18"/>
        </w:rPr>
      </w:pPr>
      <w:r w:rsidRPr="002C456E">
        <w:rPr>
          <w:rFonts w:cs="Arial"/>
          <w:b/>
          <w:spacing w:val="-4"/>
        </w:rPr>
        <w:t>Is a Progress Report required?</w:t>
      </w:r>
      <w:r w:rsidRPr="002C456E">
        <w:rPr>
          <w:b/>
        </w:rPr>
        <w:t xml:space="preserve"> </w:t>
      </w:r>
      <w:r w:rsidRPr="002C456E">
        <w:rPr>
          <w:i/>
          <w:sz w:val="18"/>
          <w:szCs w:val="18"/>
        </w:rPr>
        <w:t xml:space="preserve">(Progress Reports are required for any Noncompliance finding </w:t>
      </w:r>
      <w:r w:rsidR="00952171">
        <w:rPr>
          <w:i/>
          <w:sz w:val="18"/>
          <w:szCs w:val="18"/>
        </w:rPr>
        <w:t>for the Core Accreditation Criteria</w:t>
      </w:r>
      <w:r w:rsidR="00B03BE8">
        <w:rPr>
          <w:i/>
          <w:sz w:val="18"/>
          <w:szCs w:val="18"/>
        </w:rPr>
        <w:t xml:space="preserve"> and Standards for Integrity and Independence</w:t>
      </w:r>
      <w:r w:rsidRPr="002C456E">
        <w:rPr>
          <w:i/>
          <w:sz w:val="18"/>
          <w:szCs w:val="18"/>
        </w:rPr>
        <w:t>. Progress reports are optional for a Noncompliance finding for a Policy.)</w:t>
      </w:r>
    </w:p>
    <w:p w14:paraId="6857FB2C" w14:textId="77777777" w:rsidR="00704916" w:rsidRDefault="000326CD" w:rsidP="00704916">
      <w:pPr>
        <w:pStyle w:val="ListParagraph"/>
        <w:ind w:firstLine="720"/>
        <w:rPr>
          <w:rFonts w:cstheme="minorHAnsi"/>
          <w:b/>
          <w:i/>
        </w:rPr>
      </w:pPr>
      <w:sdt>
        <w:sdtPr>
          <w:rPr>
            <w:rFonts w:cstheme="minorHAnsi"/>
            <w:sz w:val="26"/>
            <w:szCs w:val="26"/>
          </w:rPr>
          <w:id w:val="-22953067"/>
          <w14:checkbox>
            <w14:checked w14:val="0"/>
            <w14:checkedState w14:val="2612" w14:font="MS Gothic"/>
            <w14:uncheckedState w14:val="2610" w14:font="MS Gothic"/>
          </w14:checkbox>
        </w:sdtPr>
        <w:sdtEndPr/>
        <w:sdtContent>
          <w:r w:rsidR="00704916">
            <w:rPr>
              <w:rFonts w:ascii="MS Gothic" w:eastAsia="MS Gothic" w:hAnsi="MS Gothic" w:cstheme="minorHAnsi" w:hint="eastAsia"/>
              <w:sz w:val="26"/>
              <w:szCs w:val="26"/>
            </w:rPr>
            <w:t>☐</w:t>
          </w:r>
        </w:sdtContent>
      </w:sdt>
      <w:r w:rsidR="00704916" w:rsidRPr="00BD1AE3">
        <w:rPr>
          <w:b/>
          <w:i/>
          <w:color w:val="0081C6"/>
        </w:rPr>
        <w:t xml:space="preserve"> </w:t>
      </w:r>
      <w:r w:rsidR="00704916" w:rsidRPr="00BD1AE3">
        <w:rPr>
          <w:b/>
          <w:i/>
          <w:color w:val="0081C6"/>
          <w:sz w:val="24"/>
          <w:szCs w:val="24"/>
        </w:rPr>
        <w:t xml:space="preserve"> </w:t>
      </w:r>
      <w:r w:rsidR="00704916" w:rsidRPr="00BD1AE3">
        <w:rPr>
          <w:rFonts w:cstheme="minorHAnsi"/>
          <w:b/>
          <w:i/>
          <w:color w:val="0081C6"/>
        </w:rPr>
        <w:t>Yes</w:t>
      </w:r>
      <w:r w:rsidR="00704916" w:rsidRPr="00BD1AE3">
        <w:rPr>
          <w:rFonts w:cstheme="minorHAnsi"/>
          <w:b/>
          <w:i/>
          <w:color w:val="0081C6"/>
        </w:rPr>
        <w:tab/>
      </w:r>
      <w:r w:rsidR="00704916" w:rsidRPr="00BD1AE3">
        <w:rPr>
          <w:rFonts w:cstheme="minorHAnsi"/>
          <w:b/>
          <w:i/>
          <w:color w:val="0081C6"/>
        </w:rPr>
        <w:tab/>
      </w:r>
      <w:sdt>
        <w:sdtPr>
          <w:rPr>
            <w:rFonts w:cstheme="minorHAnsi"/>
            <w:sz w:val="26"/>
            <w:szCs w:val="26"/>
          </w:rPr>
          <w:id w:val="-1814784880"/>
          <w14:checkbox>
            <w14:checked w14:val="0"/>
            <w14:checkedState w14:val="2612" w14:font="MS Gothic"/>
            <w14:uncheckedState w14:val="2610" w14:font="MS Gothic"/>
          </w14:checkbox>
        </w:sdtPr>
        <w:sdtEndPr/>
        <w:sdtContent>
          <w:r w:rsidR="00704916" w:rsidRPr="006742C6">
            <w:rPr>
              <w:rFonts w:ascii="MS Gothic" w:eastAsia="MS Gothic" w:hAnsi="MS Gothic" w:cstheme="minorHAnsi" w:hint="eastAsia"/>
              <w:sz w:val="26"/>
              <w:szCs w:val="26"/>
            </w:rPr>
            <w:t>☐</w:t>
          </w:r>
        </w:sdtContent>
      </w:sdt>
      <w:r w:rsidR="00704916" w:rsidRPr="00BD1AE3">
        <w:rPr>
          <w:b/>
          <w:i/>
          <w:color w:val="0081C6"/>
        </w:rPr>
        <w:t xml:space="preserve"> </w:t>
      </w:r>
      <w:r w:rsidR="00704916" w:rsidRPr="00BD1AE3">
        <w:rPr>
          <w:b/>
          <w:i/>
          <w:color w:val="0081C6"/>
          <w:sz w:val="24"/>
          <w:szCs w:val="24"/>
        </w:rPr>
        <w:t xml:space="preserve"> </w:t>
      </w:r>
      <w:r w:rsidR="00704916" w:rsidRPr="00BD1AE3">
        <w:rPr>
          <w:rFonts w:cstheme="minorHAnsi"/>
          <w:b/>
          <w:i/>
          <w:color w:val="0081C6"/>
        </w:rPr>
        <w:t>No</w:t>
      </w:r>
    </w:p>
    <w:p w14:paraId="124BAD91" w14:textId="77777777" w:rsidR="00704916" w:rsidRDefault="00704916" w:rsidP="00704916">
      <w:pPr>
        <w:rPr>
          <w:rFonts w:cs="Arial"/>
          <w:spacing w:val="-4"/>
        </w:rPr>
      </w:pPr>
    </w:p>
    <w:p w14:paraId="7C4E5157" w14:textId="10AEF01D" w:rsidR="00704916" w:rsidRPr="002C456E" w:rsidRDefault="00704916" w:rsidP="00704916">
      <w:pPr>
        <w:rPr>
          <w:rFonts w:cs="Arial"/>
          <w:spacing w:val="-4"/>
        </w:rPr>
      </w:pPr>
      <w:r>
        <w:rPr>
          <w:rFonts w:cs="Arial"/>
          <w:b/>
          <w:sz w:val="18"/>
          <w:szCs w:val="18"/>
        </w:rPr>
        <w:tab/>
      </w:r>
      <w:r w:rsidR="00C25944">
        <w:rPr>
          <w:rFonts w:cs="Arial"/>
          <w:b/>
        </w:rPr>
        <w:t>If yes, for which criteria or standard</w:t>
      </w:r>
      <w:r w:rsidR="009005CC">
        <w:rPr>
          <w:rFonts w:cs="Arial"/>
          <w:b/>
        </w:rPr>
        <w:t>(s)</w:t>
      </w:r>
      <w:r w:rsidR="00C25944">
        <w:rPr>
          <w:rFonts w:cs="Arial"/>
          <w:b/>
        </w:rPr>
        <w:t xml:space="preserve"> is a progress report required?</w:t>
      </w:r>
    </w:p>
    <w:p w14:paraId="0B0DA4DA" w14:textId="6914BCFC" w:rsidR="00E203AC" w:rsidRPr="000326CD" w:rsidRDefault="00704916" w:rsidP="000326CD">
      <w:pPr>
        <w:ind w:left="720"/>
        <w:rPr>
          <w:rFonts w:cs="Arial"/>
          <w:spacing w:val="-4"/>
        </w:rPr>
      </w:pPr>
      <w:r>
        <w:rPr>
          <w:rFonts w:cstheme="minorHAnsi"/>
          <w:noProof/>
        </w:rPr>
        <mc:AlternateContent>
          <mc:Choice Requires="wps">
            <w:drawing>
              <wp:inline distT="0" distB="0" distL="0" distR="0" wp14:anchorId="285376C7" wp14:editId="67E5F96E">
                <wp:extent cx="5968365" cy="777240"/>
                <wp:effectExtent l="0" t="0" r="13335" b="22860"/>
                <wp:docPr id="370" name="Text Box 370"/>
                <wp:cNvGraphicFramePr/>
                <a:graphic xmlns:a="http://schemas.openxmlformats.org/drawingml/2006/main">
                  <a:graphicData uri="http://schemas.microsoft.com/office/word/2010/wordprocessingShape">
                    <wps:wsp>
                      <wps:cNvSpPr txBox="1"/>
                      <wps:spPr>
                        <a:xfrm>
                          <a:off x="0" y="0"/>
                          <a:ext cx="5968365" cy="777240"/>
                        </a:xfrm>
                        <a:prstGeom prst="rect">
                          <a:avLst/>
                        </a:prstGeom>
                        <a:solidFill>
                          <a:schemeClr val="lt1"/>
                        </a:solidFill>
                        <a:ln w="6350">
                          <a:solidFill>
                            <a:prstClr val="black"/>
                          </a:solidFill>
                        </a:ln>
                      </wps:spPr>
                      <wps:txbx>
                        <w:txbxContent>
                          <w:p w14:paraId="1A1485D7" w14:textId="77777777" w:rsidR="00704916" w:rsidRPr="00BD1AE3" w:rsidRDefault="000326CD" w:rsidP="00704916">
                            <w:pPr>
                              <w:rPr>
                                <w:rFonts w:ascii="Arial" w:hAnsi="Arial" w:cs="Arial"/>
                                <w:color w:val="0081C6"/>
                              </w:rPr>
                            </w:pPr>
                            <w:sdt>
                              <w:sdtPr>
                                <w:rPr>
                                  <w:rFonts w:cstheme="minorHAnsi"/>
                                </w:rPr>
                                <w:id w:val="-736084165"/>
                              </w:sdtPr>
                              <w:sdtEndPr/>
                              <w:sdtContent>
                                <w:sdt>
                                  <w:sdtPr>
                                    <w:rPr>
                                      <w:rFonts w:cstheme="minorHAnsi"/>
                                    </w:rPr>
                                    <w:id w:val="463087825"/>
                                    <w:showingPlcHdr/>
                                    <w:text/>
                                  </w:sdtPr>
                                  <w:sdtEndPr/>
                                  <w:sdtContent>
                                    <w:r w:rsidR="00704916" w:rsidRPr="00D61F63">
                                      <w:rPr>
                                        <w:rStyle w:val="PlaceholderText"/>
                                        <w:rFonts w:cstheme="minorHAnsi"/>
                                        <w:color w:val="0081C6"/>
                                        <w:u w:val="single"/>
                                      </w:rPr>
                                      <w:t>Click or tap here to enter text.</w:t>
                                    </w:r>
                                  </w:sdtContent>
                                </w:sdt>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85376C7" id="_x0000_t202" coordsize="21600,21600" o:spt="202" path="m,l,21600r21600,l21600,xe">
                <v:stroke joinstyle="miter"/>
                <v:path gradientshapeok="t" o:connecttype="rect"/>
              </v:shapetype>
              <v:shape id="Text Box 370" o:spid="_x0000_s1026" type="#_x0000_t202" style="width:469.95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" fillcolor="white [3201]" strokeweight=".5pt">
                <v:textbox>
                  <w:txbxContent>
                    <w:p w14:paraId="1A1485D7" w14:textId="77777777" w:rsidR="00704916" w:rsidRPr="00BD1AE3" w:rsidRDefault="00F66817" w:rsidP="00704916">
                      <w:pPr>
                        <w:rPr>
                          <w:rFonts w:ascii="Arial" w:hAnsi="Arial" w:cs="Arial"/>
                          <w:color w:val="0081C6"/>
                        </w:rPr>
                      </w:pPr>
                      <w:sdt>
                        <w:sdtPr>
                          <w:rPr>
                            <w:rFonts w:cstheme="minorHAnsi"/>
                          </w:rPr>
                          <w:id w:val="-736084165"/>
                        </w:sdtPr>
                        <w:sdtEndPr/>
                        <w:sdtContent>
                          <w:sdt>
                            <w:sdtPr>
                              <w:rPr>
                                <w:rFonts w:cstheme="minorHAnsi"/>
                              </w:rPr>
                              <w:id w:val="463087825"/>
                              <w:showingPlcHdr/>
                              <w:text/>
                            </w:sdtPr>
                            <w:sdtEndPr/>
                            <w:sdtContent>
                              <w:r w:rsidR="00704916" w:rsidRPr="00D61F63">
                                <w:rPr>
                                  <w:rStyle w:val="PlaceholderText"/>
                                  <w:rFonts w:cstheme="minorHAnsi"/>
                                  <w:color w:val="0081C6"/>
                                  <w:u w:val="single"/>
                                </w:rPr>
                                <w:t>Click or tap here to enter text.</w:t>
                              </w:r>
                            </w:sdtContent>
                          </w:sdt>
                        </w:sdtContent>
                      </w:sdt>
                    </w:p>
                  </w:txbxContent>
                </v:textbox>
                <w10:anchorlock/>
              </v:shape>
            </w:pict>
          </mc:Fallback>
        </mc:AlternateContent>
      </w:r>
    </w:p>
    <w:p w14:paraId="6B92FB47" w14:textId="77777777" w:rsidR="00EE3507" w:rsidRDefault="00EE3507" w:rsidP="00EE3507">
      <w:pPr>
        <w:pStyle w:val="BodyText"/>
        <w:spacing w:before="66" w:line="285" w:lineRule="auto"/>
        <w:ind w:right="122"/>
        <w:rPr>
          <w:rFonts w:cs="Arial Unicode MS"/>
          <w:color w:val="455964"/>
          <w:w w:val="110"/>
        </w:rPr>
      </w:pPr>
    </w:p>
    <w:p w14:paraId="39F2083F" w14:textId="2E2BBD80" w:rsidR="00542FE1" w:rsidRPr="001E1267" w:rsidRDefault="00542FE1" w:rsidP="00542FE1">
      <w:pPr>
        <w:pStyle w:val="tip"/>
        <w:numPr>
          <w:ilvl w:val="0"/>
          <w:numId w:val="52"/>
        </w:numPr>
        <w:tabs>
          <w:tab w:val="clear" w:pos="990"/>
          <w:tab w:val="left" w:pos="720"/>
        </w:tabs>
        <w:spacing w:before="0" w:after="0"/>
        <w:ind w:right="-90" w:hanging="1080"/>
        <w:rPr>
          <w:rFonts w:asciiTheme="minorHAnsi" w:hAnsiTheme="minorHAnsi" w:cstheme="minorHAnsi"/>
          <w:b/>
          <w:sz w:val="26"/>
          <w:szCs w:val="26"/>
        </w:rPr>
      </w:pPr>
      <w:r>
        <w:rPr>
          <w:rFonts w:asciiTheme="minorHAnsi" w:hAnsiTheme="minorHAnsi" w:cstheme="minorHAnsi"/>
          <w:b/>
          <w:sz w:val="26"/>
          <w:szCs w:val="26"/>
        </w:rPr>
        <w:t>CME Mission and Program Improvement</w:t>
      </w:r>
    </w:p>
    <w:p w14:paraId="69DB0AFC" w14:textId="2CFE8E89" w:rsidR="0075721B" w:rsidRPr="007A012E" w:rsidRDefault="00993A7C" w:rsidP="007A012E">
      <w:pPr>
        <w:pStyle w:val="BodyText"/>
        <w:spacing w:before="66" w:line="285" w:lineRule="auto"/>
        <w:ind w:right="122"/>
        <w:rPr>
          <w:rFonts w:cs="Arial Unicode MS"/>
          <w:b/>
          <w:bCs/>
          <w:color w:val="0070C0"/>
          <w:w w:val="110"/>
          <w:sz w:val="20"/>
          <w:szCs w:val="20"/>
          <w:u w:val="single"/>
        </w:rPr>
      </w:pPr>
      <w:r w:rsidRPr="00C51CA7">
        <w:rPr>
          <w:rFonts w:cs="Arial Unicode MS"/>
          <w:b/>
          <w:bCs/>
          <w:color w:val="0070C0"/>
          <w:w w:val="110"/>
          <w:sz w:val="20"/>
          <w:szCs w:val="20"/>
          <w:u w:val="single"/>
        </w:rPr>
        <w:t>MISSION</w:t>
      </w:r>
      <w:r w:rsidR="00C27C75" w:rsidRPr="00C51CA7">
        <w:rPr>
          <w:rFonts w:cs="Arial Unicode MS"/>
          <w:b/>
          <w:bCs/>
          <w:color w:val="0070C0"/>
          <w:w w:val="110"/>
          <w:sz w:val="20"/>
          <w:szCs w:val="20"/>
          <w:u w:val="single"/>
        </w:rPr>
        <w:t xml:space="preserve"> (Formerly Criterion 1)</w:t>
      </w:r>
    </w:p>
    <w:p w14:paraId="0882AF95" w14:textId="77777777" w:rsidR="001D2652" w:rsidRPr="005C5284" w:rsidRDefault="00AA5DB4" w:rsidP="005C5284">
      <w:pPr>
        <w:pStyle w:val="BodyText"/>
        <w:spacing w:before="66" w:line="285" w:lineRule="auto"/>
        <w:ind w:right="122"/>
        <w:rPr>
          <w:rFonts w:cs="Arial Unicode MS"/>
          <w:color w:val="455964"/>
          <w:w w:val="110"/>
        </w:rPr>
      </w:pPr>
      <w:r w:rsidRPr="005C5284">
        <w:rPr>
          <w:rFonts w:cs="Arial Unicode MS"/>
          <w:color w:val="455964"/>
          <w:w w:val="110"/>
        </w:rPr>
        <w:t xml:space="preserve">The provider has a CME mission statement that includes expected results articulated in terms of changes in competence, performance, or patient outcomes that will be the result of the program. </w:t>
      </w:r>
    </w:p>
    <w:p w14:paraId="5CF5D301" w14:textId="77777777" w:rsidR="001D2652" w:rsidRDefault="001D2652">
      <w:pPr>
        <w:spacing w:before="9"/>
        <w:rPr>
          <w:rFonts w:ascii="Arial Unicode MS" w:eastAsia="Arial Unicode MS" w:hAnsi="Arial Unicode MS" w:cs="Arial Unicode MS"/>
          <w:sz w:val="14"/>
          <w:szCs w:val="14"/>
        </w:rPr>
      </w:pPr>
    </w:p>
    <w:p w14:paraId="65FDCA64" w14:textId="2035C5CC" w:rsidR="008D0AF9" w:rsidRPr="003C26DA" w:rsidRDefault="008D0AF9" w:rsidP="00017FD0">
      <w:pPr>
        <w:pStyle w:val="BodyText"/>
        <w:numPr>
          <w:ilvl w:val="0"/>
          <w:numId w:val="6"/>
        </w:numPr>
        <w:spacing w:before="66" w:line="285" w:lineRule="auto"/>
        <w:ind w:right="122"/>
        <w:rPr>
          <w:rFonts w:cs="Arial Unicode MS"/>
          <w:w w:val="110"/>
        </w:rPr>
      </w:pPr>
      <w:r w:rsidRPr="003C26DA">
        <w:rPr>
          <w:rFonts w:cs="Arial Unicode MS"/>
          <w:w w:val="110"/>
        </w:rPr>
        <w:t>D</w:t>
      </w:r>
      <w:r w:rsidR="007D7697">
        <w:rPr>
          <w:rFonts w:cs="Arial Unicode MS"/>
          <w:w w:val="110"/>
        </w:rPr>
        <w:t>oes</w:t>
      </w:r>
      <w:r w:rsidRPr="003C26DA">
        <w:rPr>
          <w:rFonts w:cs="Arial Unicode MS"/>
          <w:w w:val="110"/>
        </w:rPr>
        <w:t xml:space="preserve"> the provider's mission statement include expected results articulated in terms of changes in competence, performance, or patient outcomes? </w:t>
      </w:r>
    </w:p>
    <w:p w14:paraId="1AFE0B88" w14:textId="7FD8B736" w:rsidR="00F7270C" w:rsidRPr="00F7270C" w:rsidRDefault="000326CD" w:rsidP="00F7270C">
      <w:pPr>
        <w:ind w:left="1440"/>
        <w:rPr>
          <w:rFonts w:cstheme="minorHAnsi"/>
          <w:b/>
          <w:i/>
        </w:rPr>
      </w:pPr>
      <w:sdt>
        <w:sdtPr>
          <w:rPr>
            <w:rFonts w:ascii="MS Gothic" w:eastAsia="MS Gothic" w:hAnsi="MS Gothic" w:cstheme="minorHAnsi"/>
            <w:sz w:val="26"/>
            <w:szCs w:val="26"/>
          </w:rPr>
          <w:id w:val="291796201"/>
          <w14:checkbox>
            <w14:checked w14:val="0"/>
            <w14:checkedState w14:val="2612" w14:font="MS Gothic"/>
            <w14:uncheckedState w14:val="2610" w14:font="MS Gothic"/>
          </w14:checkbox>
        </w:sdtPr>
        <w:sdtEndPr/>
        <w:sdtContent>
          <w:r w:rsidR="00F458B2">
            <w:rPr>
              <w:rFonts w:ascii="MS Gothic" w:eastAsia="MS Gothic" w:hAnsi="MS Gothic" w:cstheme="minorHAnsi" w:hint="eastAsia"/>
              <w:sz w:val="26"/>
              <w:szCs w:val="26"/>
            </w:rPr>
            <w:t>☐</w:t>
          </w:r>
        </w:sdtContent>
      </w:sdt>
      <w:r w:rsidR="00F7270C" w:rsidRPr="00F7270C">
        <w:rPr>
          <w:b/>
          <w:i/>
          <w:color w:val="0081C6"/>
        </w:rPr>
        <w:t xml:space="preserve"> </w:t>
      </w:r>
      <w:r w:rsidR="00F7270C" w:rsidRPr="00F7270C">
        <w:rPr>
          <w:b/>
          <w:i/>
          <w:color w:val="0081C6"/>
          <w:sz w:val="24"/>
          <w:szCs w:val="24"/>
        </w:rPr>
        <w:t xml:space="preserve"> </w:t>
      </w:r>
      <w:r w:rsidR="00F7270C" w:rsidRPr="00F7270C">
        <w:rPr>
          <w:rFonts w:cstheme="minorHAnsi"/>
          <w:b/>
          <w:i/>
          <w:color w:val="0081C6"/>
        </w:rPr>
        <w:t>Yes</w:t>
      </w:r>
      <w:r w:rsidR="00F7270C" w:rsidRPr="00F7270C">
        <w:rPr>
          <w:rFonts w:cstheme="minorHAnsi"/>
          <w:b/>
          <w:i/>
          <w:color w:val="0081C6"/>
        </w:rPr>
        <w:tab/>
      </w:r>
      <w:r w:rsidR="00F7270C" w:rsidRPr="00F7270C">
        <w:rPr>
          <w:rFonts w:cstheme="minorHAnsi"/>
          <w:b/>
          <w:i/>
          <w:color w:val="0081C6"/>
        </w:rPr>
        <w:tab/>
      </w:r>
      <w:sdt>
        <w:sdtPr>
          <w:rPr>
            <w:rFonts w:ascii="MS Gothic" w:eastAsia="MS Gothic" w:hAnsi="MS Gothic" w:cstheme="minorHAnsi"/>
            <w:sz w:val="26"/>
            <w:szCs w:val="26"/>
          </w:rPr>
          <w:id w:val="1483356804"/>
          <w14:checkbox>
            <w14:checked w14:val="0"/>
            <w14:checkedState w14:val="2612" w14:font="MS Gothic"/>
            <w14:uncheckedState w14:val="2610" w14:font="MS Gothic"/>
          </w14:checkbox>
        </w:sdtPr>
        <w:sdtEndPr/>
        <w:sdtContent>
          <w:r w:rsidR="00F7270C" w:rsidRPr="00F7270C">
            <w:rPr>
              <w:rFonts w:ascii="MS Gothic" w:eastAsia="MS Gothic" w:hAnsi="MS Gothic" w:cstheme="minorHAnsi" w:hint="eastAsia"/>
              <w:sz w:val="26"/>
              <w:szCs w:val="26"/>
            </w:rPr>
            <w:t>☐</w:t>
          </w:r>
        </w:sdtContent>
      </w:sdt>
      <w:r w:rsidR="00F7270C" w:rsidRPr="00F7270C">
        <w:rPr>
          <w:b/>
          <w:i/>
          <w:color w:val="0081C6"/>
        </w:rPr>
        <w:t xml:space="preserve"> </w:t>
      </w:r>
      <w:r w:rsidR="00F7270C" w:rsidRPr="00F7270C">
        <w:rPr>
          <w:b/>
          <w:i/>
          <w:color w:val="0081C6"/>
          <w:sz w:val="24"/>
          <w:szCs w:val="24"/>
        </w:rPr>
        <w:t xml:space="preserve"> </w:t>
      </w:r>
      <w:r w:rsidR="00F7270C" w:rsidRPr="00F7270C">
        <w:rPr>
          <w:rFonts w:cstheme="minorHAnsi"/>
          <w:b/>
          <w:i/>
          <w:color w:val="0081C6"/>
        </w:rPr>
        <w:t>No</w:t>
      </w:r>
    </w:p>
    <w:p w14:paraId="544A450E" w14:textId="77777777" w:rsidR="008D0AF9" w:rsidRPr="003C26DA" w:rsidRDefault="008D0AF9" w:rsidP="008D0AF9">
      <w:pPr>
        <w:pStyle w:val="BodyText"/>
        <w:spacing w:before="66" w:line="285" w:lineRule="auto"/>
        <w:ind w:right="122"/>
        <w:rPr>
          <w:rFonts w:cs="Arial Unicode MS"/>
          <w:w w:val="110"/>
        </w:rPr>
      </w:pPr>
    </w:p>
    <w:p w14:paraId="04864545" w14:textId="0F0EB73E" w:rsidR="00A17419" w:rsidRDefault="00A17419" w:rsidP="00A17419">
      <w:pPr>
        <w:pStyle w:val="BodyText"/>
        <w:numPr>
          <w:ilvl w:val="0"/>
          <w:numId w:val="6"/>
        </w:numPr>
        <w:spacing w:before="66" w:line="285" w:lineRule="auto"/>
        <w:ind w:right="122"/>
        <w:rPr>
          <w:rFonts w:cs="Arial Unicode MS"/>
          <w:w w:val="110"/>
        </w:rPr>
      </w:pPr>
      <w:r>
        <w:rPr>
          <w:rFonts w:cs="Arial Unicode MS"/>
          <w:w w:val="110"/>
        </w:rPr>
        <w:t>Describe</w:t>
      </w:r>
      <w:r w:rsidRPr="003C26DA">
        <w:rPr>
          <w:rFonts w:cs="Arial Unicode MS"/>
          <w:w w:val="110"/>
        </w:rPr>
        <w:t xml:space="preserve"> additional materials</w:t>
      </w:r>
      <w:r w:rsidR="00014D65">
        <w:rPr>
          <w:rFonts w:cs="Arial Unicode MS"/>
          <w:w w:val="110"/>
        </w:rPr>
        <w:t xml:space="preserve"> that were </w:t>
      </w:r>
      <w:r w:rsidRPr="003C26DA">
        <w:rPr>
          <w:rFonts w:cs="Arial Unicode MS"/>
          <w:w w:val="110"/>
        </w:rPr>
        <w:t xml:space="preserve">requested </w:t>
      </w:r>
      <w:r>
        <w:rPr>
          <w:rFonts w:cs="Arial Unicode MS"/>
          <w:w w:val="110"/>
        </w:rPr>
        <w:t>regarding the Mission criterion.</w:t>
      </w:r>
      <w:r w:rsidRPr="003C26DA">
        <w:rPr>
          <w:rFonts w:cs="Arial Unicode MS"/>
          <w:w w:val="110"/>
        </w:rPr>
        <w:t xml:space="preserve"> </w:t>
      </w:r>
    </w:p>
    <w:p w14:paraId="2E1C2223" w14:textId="77777777" w:rsidR="00A17419" w:rsidRPr="003C26DA" w:rsidRDefault="000326CD" w:rsidP="00A17419">
      <w:pPr>
        <w:pStyle w:val="BodyText"/>
        <w:spacing w:before="66" w:line="285" w:lineRule="auto"/>
        <w:ind w:left="720" w:right="122"/>
        <w:rPr>
          <w:rFonts w:cs="Arial Unicode MS"/>
          <w:w w:val="110"/>
        </w:rPr>
      </w:pPr>
      <w:sdt>
        <w:sdtPr>
          <w:id w:val="-671255598"/>
          <w:showingPlcHdr/>
          <w:text/>
        </w:sdtPr>
        <w:sdtEndPr/>
        <w:sdtContent>
          <w:r w:rsidR="00A17419" w:rsidRPr="009366DD">
            <w:rPr>
              <w:rStyle w:val="PlaceholderText"/>
              <w:rFonts w:asciiTheme="minorHAnsi" w:hAnsiTheme="minorHAnsi" w:cstheme="minorHAnsi"/>
              <w:color w:val="0081C6"/>
              <w:sz w:val="22"/>
              <w:szCs w:val="22"/>
              <w:u w:val="single"/>
            </w:rPr>
            <w:t>Click or tap here to enter text.</w:t>
          </w:r>
        </w:sdtContent>
      </w:sdt>
    </w:p>
    <w:p w14:paraId="7F924FE7" w14:textId="77777777" w:rsidR="0024723A" w:rsidRDefault="0024723A" w:rsidP="0024723A">
      <w:pPr>
        <w:pStyle w:val="BodyText"/>
        <w:spacing w:before="66" w:line="285" w:lineRule="auto"/>
        <w:ind w:left="479" w:right="122"/>
        <w:rPr>
          <w:rFonts w:cs="Arial Unicode MS"/>
          <w:w w:val="110"/>
        </w:rPr>
      </w:pPr>
    </w:p>
    <w:p w14:paraId="7A12FC08" w14:textId="17153317" w:rsidR="00CD0B61" w:rsidRDefault="00CD0B61" w:rsidP="00CD0B61">
      <w:pPr>
        <w:pStyle w:val="BodyText"/>
        <w:numPr>
          <w:ilvl w:val="0"/>
          <w:numId w:val="7"/>
        </w:numPr>
        <w:spacing w:before="66" w:line="285" w:lineRule="auto"/>
        <w:ind w:right="122"/>
        <w:rPr>
          <w:rFonts w:cs="Arial Unicode MS"/>
          <w:w w:val="110"/>
        </w:rPr>
      </w:pPr>
      <w:r>
        <w:rPr>
          <w:rFonts w:cs="Arial Unicode MS"/>
          <w:w w:val="110"/>
        </w:rPr>
        <w:t>If you indicated yes above, explain how the criterion was met (including data from the Self-Study Report, Interview, and/or Follow-Up Materials).</w:t>
      </w:r>
    </w:p>
    <w:p w14:paraId="455BC015" w14:textId="77777777" w:rsidR="00CD0B61" w:rsidRDefault="000326CD" w:rsidP="00CD0B61">
      <w:pPr>
        <w:pStyle w:val="BodyText"/>
        <w:spacing w:before="66" w:line="285" w:lineRule="auto"/>
        <w:ind w:left="720" w:right="122"/>
        <w:rPr>
          <w:rFonts w:cs="Arial Unicode MS"/>
          <w:w w:val="110"/>
        </w:rPr>
      </w:pPr>
      <w:sdt>
        <w:sdtPr>
          <w:id w:val="1838571395"/>
          <w:showingPlcHdr/>
          <w:text/>
        </w:sdtPr>
        <w:sdtEndPr/>
        <w:sdtContent>
          <w:r w:rsidR="00CD0B61" w:rsidRPr="009366DD">
            <w:rPr>
              <w:rStyle w:val="PlaceholderText"/>
              <w:rFonts w:asciiTheme="minorHAnsi" w:hAnsiTheme="minorHAnsi" w:cstheme="minorHAnsi"/>
              <w:color w:val="0081C6"/>
              <w:sz w:val="22"/>
              <w:szCs w:val="22"/>
              <w:u w:val="single"/>
            </w:rPr>
            <w:t>Click or tap here to enter text.</w:t>
          </w:r>
        </w:sdtContent>
      </w:sdt>
    </w:p>
    <w:p w14:paraId="14045039" w14:textId="77777777" w:rsidR="00A17419" w:rsidRDefault="00A17419" w:rsidP="0024723A">
      <w:pPr>
        <w:pStyle w:val="BodyText"/>
        <w:spacing w:before="66" w:line="285" w:lineRule="auto"/>
        <w:ind w:left="479" w:right="122"/>
        <w:rPr>
          <w:rFonts w:cs="Arial Unicode MS"/>
          <w:w w:val="110"/>
        </w:rPr>
      </w:pPr>
    </w:p>
    <w:p w14:paraId="034A1F1F" w14:textId="2355C9FB" w:rsidR="0024723A" w:rsidRPr="00DC197A" w:rsidRDefault="0024723A" w:rsidP="0024723A">
      <w:pPr>
        <w:pStyle w:val="BodyText"/>
        <w:numPr>
          <w:ilvl w:val="0"/>
          <w:numId w:val="6"/>
        </w:numPr>
        <w:spacing w:before="66" w:line="285" w:lineRule="auto"/>
        <w:ind w:right="122"/>
        <w:rPr>
          <w:rFonts w:cs="Arial Unicode MS"/>
          <w:w w:val="110"/>
        </w:rPr>
      </w:pPr>
      <w:r w:rsidRPr="00DC197A">
        <w:rPr>
          <w:rFonts w:cs="Arial Unicode MS"/>
          <w:w w:val="110"/>
        </w:rPr>
        <w:t xml:space="preserve">If you indicated </w:t>
      </w:r>
      <w:proofErr w:type="gramStart"/>
      <w:r w:rsidRPr="00DC197A">
        <w:rPr>
          <w:rFonts w:cs="Arial Unicode MS"/>
          <w:w w:val="110"/>
        </w:rPr>
        <w:t>no</w:t>
      </w:r>
      <w:proofErr w:type="gramEnd"/>
      <w:r>
        <w:rPr>
          <w:rFonts w:cs="Arial Unicode MS"/>
          <w:w w:val="110"/>
        </w:rPr>
        <w:t xml:space="preserve"> above,</w:t>
      </w:r>
      <w:r w:rsidRPr="00DC197A">
        <w:rPr>
          <w:rFonts w:cs="Arial Unicode MS"/>
          <w:w w:val="110"/>
        </w:rPr>
        <w:t xml:space="preserve"> explain</w:t>
      </w:r>
      <w:r>
        <w:rPr>
          <w:rFonts w:cs="Arial Unicode MS"/>
          <w:w w:val="110"/>
        </w:rPr>
        <w:t xml:space="preserve"> </w:t>
      </w:r>
      <w:r w:rsidRPr="00DC197A">
        <w:rPr>
          <w:rFonts w:cs="Arial Unicode MS"/>
          <w:w w:val="110"/>
        </w:rPr>
        <w:t>why</w:t>
      </w:r>
      <w:r>
        <w:rPr>
          <w:rFonts w:cs="Arial Unicode MS"/>
          <w:w w:val="110"/>
        </w:rPr>
        <w:t xml:space="preserve"> (including data from the Self-Study Report, Interview, and/or Follow-Up Materials).</w:t>
      </w:r>
      <w:r w:rsidRPr="00DC197A">
        <w:rPr>
          <w:rFonts w:cs="Arial Unicode MS"/>
          <w:w w:val="110"/>
        </w:rPr>
        <w:t xml:space="preserve"> </w:t>
      </w:r>
    </w:p>
    <w:p w14:paraId="3F4E82E1" w14:textId="77777777" w:rsidR="009366DD" w:rsidRPr="009366DD" w:rsidRDefault="000326CD" w:rsidP="009366DD">
      <w:pPr>
        <w:ind w:left="720"/>
        <w:rPr>
          <w:rFonts w:ascii="Arial" w:hAnsi="Arial" w:cs="Arial"/>
          <w:color w:val="0081C6"/>
        </w:rPr>
      </w:pPr>
      <w:sdt>
        <w:sdtPr>
          <w:id w:val="1616165964"/>
        </w:sdtPr>
        <w:sdtEndPr/>
        <w:sdtContent>
          <w:sdt>
            <w:sdtPr>
              <w:id w:val="-774552381"/>
              <w:showingPlcHdr/>
              <w:text/>
            </w:sdtPr>
            <w:sdtEndPr/>
            <w:sdtContent>
              <w:r w:rsidR="009366DD" w:rsidRPr="009366DD">
                <w:rPr>
                  <w:rStyle w:val="PlaceholderText"/>
                  <w:rFonts w:cstheme="minorHAnsi"/>
                  <w:color w:val="0081C6"/>
                  <w:u w:val="single"/>
                </w:rPr>
                <w:t>Click or tap here to enter text.</w:t>
              </w:r>
            </w:sdtContent>
          </w:sdt>
        </w:sdtContent>
      </w:sdt>
    </w:p>
    <w:p w14:paraId="7E38CF50" w14:textId="77777777" w:rsidR="008D0AF9" w:rsidRPr="003C26DA" w:rsidRDefault="008D0AF9" w:rsidP="008D0AF9">
      <w:pPr>
        <w:pStyle w:val="BodyText"/>
        <w:spacing w:before="66" w:line="285" w:lineRule="auto"/>
        <w:ind w:right="122"/>
        <w:rPr>
          <w:rFonts w:cs="Arial Unicode MS"/>
          <w:w w:val="110"/>
        </w:rPr>
      </w:pPr>
    </w:p>
    <w:p w14:paraId="52DECFA2" w14:textId="418CCABD" w:rsidR="003E0397" w:rsidRPr="00CC474D" w:rsidRDefault="009B4A2B" w:rsidP="00CC474D">
      <w:pPr>
        <w:spacing w:before="9"/>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w:t>
      </w:r>
    </w:p>
    <w:p w14:paraId="6AB35F28" w14:textId="68D29500" w:rsidR="003E0397" w:rsidRPr="007A012E" w:rsidRDefault="00941C91" w:rsidP="007A012E">
      <w:pPr>
        <w:pStyle w:val="BodyText"/>
        <w:spacing w:line="285" w:lineRule="auto"/>
        <w:ind w:right="163"/>
        <w:rPr>
          <w:b/>
          <w:bCs/>
          <w:color w:val="0070C0"/>
          <w:w w:val="105"/>
          <w:sz w:val="20"/>
          <w:szCs w:val="20"/>
          <w:u w:val="single"/>
        </w:rPr>
      </w:pPr>
      <w:r w:rsidRPr="009366DD">
        <w:rPr>
          <w:b/>
          <w:bCs/>
          <w:color w:val="0070C0"/>
          <w:w w:val="105"/>
          <w:sz w:val="20"/>
          <w:szCs w:val="20"/>
          <w:u w:val="single"/>
        </w:rPr>
        <w:t>PROGRAM ANALYSIS</w:t>
      </w:r>
      <w:r w:rsidR="0075721B" w:rsidRPr="009366DD">
        <w:rPr>
          <w:b/>
          <w:bCs/>
          <w:color w:val="0070C0"/>
          <w:w w:val="105"/>
          <w:sz w:val="20"/>
          <w:szCs w:val="20"/>
          <w:u w:val="single"/>
        </w:rPr>
        <w:t xml:space="preserve"> (Formerly Criterion 12)</w:t>
      </w:r>
    </w:p>
    <w:p w14:paraId="7E5670B9" w14:textId="77777777" w:rsidR="003E0397" w:rsidRPr="00CC37CE" w:rsidRDefault="003E0397" w:rsidP="003E0397">
      <w:pPr>
        <w:pStyle w:val="BodyText"/>
        <w:spacing w:line="285" w:lineRule="auto"/>
        <w:ind w:right="163"/>
        <w:rPr>
          <w:color w:val="455964"/>
          <w:w w:val="105"/>
        </w:rPr>
      </w:pPr>
      <w:r w:rsidRPr="00CC37CE">
        <w:rPr>
          <w:color w:val="455964"/>
          <w:w w:val="105"/>
        </w:rPr>
        <w:t>The provider gathers data or information and conducts a program-based analysis on the degree to which the CME mission of the provider has been met through the conduct of CME activities/educational interventions.</w:t>
      </w:r>
    </w:p>
    <w:p w14:paraId="58FB9952" w14:textId="77777777" w:rsidR="00220BB4" w:rsidRDefault="00220BB4" w:rsidP="00DC197A">
      <w:pPr>
        <w:pStyle w:val="BodyText"/>
        <w:spacing w:before="66" w:line="285" w:lineRule="auto"/>
        <w:ind w:right="122"/>
        <w:rPr>
          <w:rFonts w:cs="Arial Unicode MS"/>
          <w:w w:val="110"/>
        </w:rPr>
      </w:pPr>
    </w:p>
    <w:p w14:paraId="33713434" w14:textId="7FAD8CE6" w:rsidR="00DC197A" w:rsidRPr="00DC197A" w:rsidRDefault="00DC197A" w:rsidP="00017FD0">
      <w:pPr>
        <w:pStyle w:val="BodyText"/>
        <w:numPr>
          <w:ilvl w:val="0"/>
          <w:numId w:val="7"/>
        </w:numPr>
        <w:spacing w:before="66" w:line="285" w:lineRule="auto"/>
        <w:ind w:right="122"/>
        <w:rPr>
          <w:rFonts w:cs="Arial Unicode MS"/>
          <w:w w:val="110"/>
        </w:rPr>
      </w:pPr>
      <w:r w:rsidRPr="00DC197A">
        <w:rPr>
          <w:rFonts w:cs="Arial Unicode MS"/>
          <w:w w:val="110"/>
        </w:rPr>
        <w:t xml:space="preserve">Did the provider gather data or information and conduct a program-based analysis on the degree to which its CME mission has been met through the conduct of CME activities/educational interventions? </w:t>
      </w:r>
    </w:p>
    <w:p w14:paraId="18EC8D27" w14:textId="61755555" w:rsidR="00DC197A" w:rsidRPr="00DC197A" w:rsidRDefault="000326CD" w:rsidP="009366DD">
      <w:pPr>
        <w:pStyle w:val="BodyText"/>
        <w:spacing w:before="66" w:line="285" w:lineRule="auto"/>
        <w:ind w:left="1440" w:right="122"/>
        <w:rPr>
          <w:rFonts w:cs="Arial Unicode MS"/>
          <w:w w:val="110"/>
        </w:rPr>
      </w:pPr>
      <w:sdt>
        <w:sdtPr>
          <w:rPr>
            <w:rFonts w:ascii="MS Gothic" w:eastAsia="MS Gothic" w:hAnsi="MS Gothic" w:cstheme="minorHAnsi"/>
            <w:sz w:val="26"/>
            <w:szCs w:val="26"/>
          </w:rPr>
          <w:id w:val="-1478917457"/>
          <w14:checkbox>
            <w14:checked w14:val="0"/>
            <w14:checkedState w14:val="2612" w14:font="MS Gothic"/>
            <w14:uncheckedState w14:val="2610" w14:font="MS Gothic"/>
          </w14:checkbox>
        </w:sdtPr>
        <w:sdtEndPr/>
        <w:sdtContent>
          <w:r w:rsidR="009366DD">
            <w:rPr>
              <w:rFonts w:ascii="MS Gothic" w:eastAsia="MS Gothic" w:hAnsi="MS Gothic" w:cstheme="minorHAnsi" w:hint="eastAsia"/>
              <w:sz w:val="26"/>
              <w:szCs w:val="26"/>
            </w:rPr>
            <w:t>☐</w:t>
          </w:r>
        </w:sdtContent>
      </w:sdt>
      <w:r w:rsidR="009366DD" w:rsidRPr="00F7270C">
        <w:rPr>
          <w:b/>
          <w:i/>
          <w:color w:val="0081C6"/>
        </w:rPr>
        <w:t xml:space="preserve"> </w:t>
      </w:r>
      <w:r w:rsidR="009366DD" w:rsidRPr="00F7270C">
        <w:rPr>
          <w:b/>
          <w:i/>
          <w:color w:val="0081C6"/>
          <w:sz w:val="24"/>
          <w:szCs w:val="24"/>
        </w:rPr>
        <w:t xml:space="preserve"> </w:t>
      </w:r>
      <w:r w:rsidR="009366DD" w:rsidRPr="00F7270C">
        <w:rPr>
          <w:rFonts w:cstheme="minorHAnsi"/>
          <w:b/>
          <w:i/>
          <w:color w:val="0081C6"/>
        </w:rPr>
        <w:t>Yes</w:t>
      </w:r>
      <w:r w:rsidR="009366DD" w:rsidRPr="00F7270C">
        <w:rPr>
          <w:rFonts w:cstheme="minorHAnsi"/>
          <w:b/>
          <w:i/>
          <w:color w:val="0081C6"/>
        </w:rPr>
        <w:tab/>
      </w:r>
      <w:r w:rsidR="009366DD" w:rsidRPr="00F7270C">
        <w:rPr>
          <w:rFonts w:cstheme="minorHAnsi"/>
          <w:b/>
          <w:i/>
          <w:color w:val="0081C6"/>
        </w:rPr>
        <w:tab/>
      </w:r>
      <w:sdt>
        <w:sdtPr>
          <w:rPr>
            <w:rFonts w:ascii="MS Gothic" w:eastAsia="MS Gothic" w:hAnsi="MS Gothic" w:cstheme="minorHAnsi"/>
            <w:sz w:val="26"/>
            <w:szCs w:val="26"/>
          </w:rPr>
          <w:id w:val="-858578089"/>
          <w14:checkbox>
            <w14:checked w14:val="0"/>
            <w14:checkedState w14:val="2612" w14:font="MS Gothic"/>
            <w14:uncheckedState w14:val="2610" w14:font="MS Gothic"/>
          </w14:checkbox>
        </w:sdtPr>
        <w:sdtEndPr/>
        <w:sdtContent>
          <w:r w:rsidR="009366DD" w:rsidRPr="00F7270C">
            <w:rPr>
              <w:rFonts w:ascii="MS Gothic" w:eastAsia="MS Gothic" w:hAnsi="MS Gothic" w:cstheme="minorHAnsi" w:hint="eastAsia"/>
              <w:sz w:val="26"/>
              <w:szCs w:val="26"/>
            </w:rPr>
            <w:t>☐</w:t>
          </w:r>
        </w:sdtContent>
      </w:sdt>
      <w:r w:rsidR="009366DD" w:rsidRPr="00F7270C">
        <w:rPr>
          <w:b/>
          <w:i/>
          <w:color w:val="0081C6"/>
        </w:rPr>
        <w:t xml:space="preserve"> </w:t>
      </w:r>
      <w:r w:rsidR="009366DD" w:rsidRPr="00F7270C">
        <w:rPr>
          <w:b/>
          <w:i/>
          <w:color w:val="0081C6"/>
          <w:sz w:val="24"/>
          <w:szCs w:val="24"/>
        </w:rPr>
        <w:t xml:space="preserve"> </w:t>
      </w:r>
      <w:r w:rsidR="009366DD" w:rsidRPr="00F7270C">
        <w:rPr>
          <w:rFonts w:cstheme="minorHAnsi"/>
          <w:b/>
          <w:i/>
          <w:color w:val="0081C6"/>
        </w:rPr>
        <w:t>No</w:t>
      </w:r>
    </w:p>
    <w:p w14:paraId="703D4F9E" w14:textId="66F96A8A" w:rsidR="000734D5" w:rsidRDefault="000734D5" w:rsidP="000734D5">
      <w:pPr>
        <w:pStyle w:val="BodyText"/>
        <w:numPr>
          <w:ilvl w:val="0"/>
          <w:numId w:val="6"/>
        </w:numPr>
        <w:spacing w:before="66" w:line="285" w:lineRule="auto"/>
        <w:ind w:right="122"/>
        <w:rPr>
          <w:rFonts w:cs="Arial Unicode MS"/>
          <w:w w:val="110"/>
        </w:rPr>
      </w:pPr>
      <w:r>
        <w:rPr>
          <w:rFonts w:cs="Arial Unicode MS"/>
          <w:w w:val="110"/>
        </w:rPr>
        <w:t>Describe</w:t>
      </w:r>
      <w:r w:rsidRPr="003C26DA">
        <w:rPr>
          <w:rFonts w:cs="Arial Unicode MS"/>
          <w:w w:val="110"/>
        </w:rPr>
        <w:t xml:space="preserve"> additional materials</w:t>
      </w:r>
      <w:r>
        <w:rPr>
          <w:rFonts w:cs="Arial Unicode MS"/>
          <w:w w:val="110"/>
        </w:rPr>
        <w:t xml:space="preserve"> </w:t>
      </w:r>
      <w:r w:rsidR="00014D65">
        <w:rPr>
          <w:rFonts w:cs="Arial Unicode MS"/>
          <w:w w:val="110"/>
        </w:rPr>
        <w:t xml:space="preserve">that were </w:t>
      </w:r>
      <w:r w:rsidR="00014D65" w:rsidRPr="003C26DA">
        <w:rPr>
          <w:rFonts w:cs="Arial Unicode MS"/>
          <w:w w:val="110"/>
        </w:rPr>
        <w:t xml:space="preserve">requested </w:t>
      </w:r>
      <w:r>
        <w:rPr>
          <w:rFonts w:cs="Arial Unicode MS"/>
          <w:w w:val="110"/>
        </w:rPr>
        <w:t>regarding the Program Analysis criterion.</w:t>
      </w:r>
      <w:r w:rsidRPr="003C26DA">
        <w:rPr>
          <w:rFonts w:cs="Arial Unicode MS"/>
          <w:w w:val="110"/>
        </w:rPr>
        <w:t xml:space="preserve"> </w:t>
      </w:r>
    </w:p>
    <w:p w14:paraId="7B244386" w14:textId="77777777" w:rsidR="000734D5" w:rsidRPr="003C26DA" w:rsidRDefault="000326CD" w:rsidP="000734D5">
      <w:pPr>
        <w:pStyle w:val="BodyText"/>
        <w:spacing w:before="66" w:line="285" w:lineRule="auto"/>
        <w:ind w:left="720" w:right="122"/>
        <w:rPr>
          <w:rFonts w:cs="Arial Unicode MS"/>
          <w:w w:val="110"/>
        </w:rPr>
      </w:pPr>
      <w:sdt>
        <w:sdtPr>
          <w:id w:val="-1001352543"/>
          <w:showingPlcHdr/>
          <w:text/>
        </w:sdtPr>
        <w:sdtEndPr/>
        <w:sdtContent>
          <w:r w:rsidR="000734D5" w:rsidRPr="009366DD">
            <w:rPr>
              <w:rStyle w:val="PlaceholderText"/>
              <w:rFonts w:asciiTheme="minorHAnsi" w:hAnsiTheme="minorHAnsi" w:cstheme="minorHAnsi"/>
              <w:color w:val="0081C6"/>
              <w:sz w:val="22"/>
              <w:szCs w:val="22"/>
              <w:u w:val="single"/>
            </w:rPr>
            <w:t>Click or tap here to enter text.</w:t>
          </w:r>
        </w:sdtContent>
      </w:sdt>
    </w:p>
    <w:p w14:paraId="393F77DF" w14:textId="77777777" w:rsidR="000734D5" w:rsidRDefault="000734D5" w:rsidP="000734D5">
      <w:pPr>
        <w:pStyle w:val="BodyText"/>
        <w:spacing w:before="66" w:line="285" w:lineRule="auto"/>
        <w:ind w:left="479" w:right="122"/>
        <w:rPr>
          <w:rFonts w:cs="Arial Unicode MS"/>
          <w:w w:val="110"/>
        </w:rPr>
      </w:pPr>
    </w:p>
    <w:p w14:paraId="52E67A28" w14:textId="2DFE7D2F" w:rsidR="000734D5" w:rsidRDefault="000734D5" w:rsidP="000734D5">
      <w:pPr>
        <w:pStyle w:val="BodyText"/>
        <w:numPr>
          <w:ilvl w:val="0"/>
          <w:numId w:val="7"/>
        </w:numPr>
        <w:spacing w:before="66" w:line="285" w:lineRule="auto"/>
        <w:ind w:right="122"/>
        <w:rPr>
          <w:rFonts w:cs="Arial Unicode MS"/>
          <w:w w:val="110"/>
        </w:rPr>
      </w:pPr>
      <w:r>
        <w:rPr>
          <w:rFonts w:cs="Arial Unicode MS"/>
          <w:w w:val="110"/>
        </w:rPr>
        <w:t>If you indicated yes above, explain how the criterion was met (including data from the Self-Study Report, Interview, and/or Follow-Up Materials).</w:t>
      </w:r>
    </w:p>
    <w:p w14:paraId="6EE929B2" w14:textId="77777777" w:rsidR="000734D5" w:rsidRDefault="000326CD" w:rsidP="000734D5">
      <w:pPr>
        <w:pStyle w:val="BodyText"/>
        <w:spacing w:before="66" w:line="285" w:lineRule="auto"/>
        <w:ind w:left="720" w:right="122"/>
        <w:rPr>
          <w:rFonts w:cs="Arial Unicode MS"/>
          <w:w w:val="110"/>
        </w:rPr>
      </w:pPr>
      <w:sdt>
        <w:sdtPr>
          <w:id w:val="-1900743301"/>
          <w:showingPlcHdr/>
          <w:text/>
        </w:sdtPr>
        <w:sdtEndPr/>
        <w:sdtContent>
          <w:r w:rsidR="000734D5" w:rsidRPr="009366DD">
            <w:rPr>
              <w:rStyle w:val="PlaceholderText"/>
              <w:rFonts w:asciiTheme="minorHAnsi" w:hAnsiTheme="minorHAnsi" w:cstheme="minorHAnsi"/>
              <w:color w:val="0081C6"/>
              <w:sz w:val="22"/>
              <w:szCs w:val="22"/>
              <w:u w:val="single"/>
            </w:rPr>
            <w:t>Click or tap here to enter text.</w:t>
          </w:r>
        </w:sdtContent>
      </w:sdt>
    </w:p>
    <w:p w14:paraId="01F1715A" w14:textId="77777777" w:rsidR="000734D5" w:rsidRDefault="000734D5" w:rsidP="000734D5">
      <w:pPr>
        <w:pStyle w:val="BodyText"/>
        <w:spacing w:before="66" w:line="285" w:lineRule="auto"/>
        <w:ind w:left="479" w:right="122"/>
        <w:rPr>
          <w:rFonts w:cs="Arial Unicode MS"/>
          <w:w w:val="110"/>
        </w:rPr>
      </w:pPr>
    </w:p>
    <w:p w14:paraId="26963B86" w14:textId="7CA701D7" w:rsidR="000734D5" w:rsidRPr="00DC197A" w:rsidRDefault="000734D5" w:rsidP="000734D5">
      <w:pPr>
        <w:pStyle w:val="BodyText"/>
        <w:numPr>
          <w:ilvl w:val="0"/>
          <w:numId w:val="6"/>
        </w:numPr>
        <w:spacing w:before="66" w:line="285" w:lineRule="auto"/>
        <w:ind w:right="122"/>
        <w:rPr>
          <w:rFonts w:cs="Arial Unicode MS"/>
          <w:w w:val="110"/>
        </w:rPr>
      </w:pPr>
      <w:r w:rsidRPr="00DC197A">
        <w:rPr>
          <w:rFonts w:cs="Arial Unicode MS"/>
          <w:w w:val="110"/>
        </w:rPr>
        <w:t xml:space="preserve">If you indicated </w:t>
      </w:r>
      <w:proofErr w:type="gramStart"/>
      <w:r w:rsidRPr="00DC197A">
        <w:rPr>
          <w:rFonts w:cs="Arial Unicode MS"/>
          <w:w w:val="110"/>
        </w:rPr>
        <w:t>no</w:t>
      </w:r>
      <w:proofErr w:type="gramEnd"/>
      <w:r>
        <w:rPr>
          <w:rFonts w:cs="Arial Unicode MS"/>
          <w:w w:val="110"/>
        </w:rPr>
        <w:t xml:space="preserve"> above,</w:t>
      </w:r>
      <w:r w:rsidRPr="00DC197A">
        <w:rPr>
          <w:rFonts w:cs="Arial Unicode MS"/>
          <w:w w:val="110"/>
        </w:rPr>
        <w:t xml:space="preserve"> explain</w:t>
      </w:r>
      <w:r>
        <w:rPr>
          <w:rFonts w:cs="Arial Unicode MS"/>
          <w:w w:val="110"/>
        </w:rPr>
        <w:t xml:space="preserve"> </w:t>
      </w:r>
      <w:r w:rsidRPr="00DC197A">
        <w:rPr>
          <w:rFonts w:cs="Arial Unicode MS"/>
          <w:w w:val="110"/>
        </w:rPr>
        <w:t>why</w:t>
      </w:r>
      <w:r>
        <w:rPr>
          <w:rFonts w:cs="Arial Unicode MS"/>
          <w:w w:val="110"/>
        </w:rPr>
        <w:t xml:space="preserve"> (including data from the Self-Study Report, Interview, and/or Follow-Up Materials).</w:t>
      </w:r>
      <w:r w:rsidRPr="00DC197A">
        <w:rPr>
          <w:rFonts w:cs="Arial Unicode MS"/>
          <w:w w:val="110"/>
        </w:rPr>
        <w:t xml:space="preserve"> </w:t>
      </w:r>
    </w:p>
    <w:p w14:paraId="6C765580" w14:textId="77777777" w:rsidR="000734D5" w:rsidRPr="009366DD" w:rsidRDefault="000326CD" w:rsidP="000734D5">
      <w:pPr>
        <w:ind w:left="720"/>
        <w:rPr>
          <w:rFonts w:ascii="Arial" w:hAnsi="Arial" w:cs="Arial"/>
          <w:color w:val="0081C6"/>
        </w:rPr>
      </w:pPr>
      <w:sdt>
        <w:sdtPr>
          <w:id w:val="-746497315"/>
        </w:sdtPr>
        <w:sdtEndPr/>
        <w:sdtContent>
          <w:sdt>
            <w:sdtPr>
              <w:id w:val="967626304"/>
              <w:showingPlcHdr/>
              <w:text/>
            </w:sdtPr>
            <w:sdtEndPr/>
            <w:sdtContent>
              <w:r w:rsidR="000734D5" w:rsidRPr="009366DD">
                <w:rPr>
                  <w:rStyle w:val="PlaceholderText"/>
                  <w:rFonts w:cstheme="minorHAnsi"/>
                  <w:color w:val="0081C6"/>
                  <w:u w:val="single"/>
                </w:rPr>
                <w:t>Click or tap here to enter text.</w:t>
              </w:r>
            </w:sdtContent>
          </w:sdt>
        </w:sdtContent>
      </w:sdt>
    </w:p>
    <w:p w14:paraId="24977B92" w14:textId="01E5AF20" w:rsidR="00503E60" w:rsidRPr="00CC474D" w:rsidRDefault="00503E60" w:rsidP="00CC474D">
      <w:pPr>
        <w:spacing w:before="9"/>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w:t>
      </w:r>
    </w:p>
    <w:p w14:paraId="4A6042D4" w14:textId="28E20B0E" w:rsidR="00A0589B" w:rsidRPr="007A012E" w:rsidRDefault="00A0589B" w:rsidP="007A012E">
      <w:pPr>
        <w:pStyle w:val="BodyText"/>
        <w:spacing w:line="285" w:lineRule="auto"/>
        <w:ind w:right="163"/>
        <w:rPr>
          <w:b/>
          <w:bCs/>
          <w:color w:val="0070C0"/>
          <w:w w:val="105"/>
          <w:sz w:val="20"/>
          <w:szCs w:val="20"/>
          <w:u w:val="single"/>
        </w:rPr>
      </w:pPr>
      <w:r w:rsidRPr="009366DD">
        <w:rPr>
          <w:b/>
          <w:bCs/>
          <w:color w:val="0070C0"/>
          <w:w w:val="105"/>
          <w:sz w:val="20"/>
          <w:szCs w:val="20"/>
          <w:u w:val="single"/>
        </w:rPr>
        <w:t>PROGRAM IMPROVEMENTS</w:t>
      </w:r>
      <w:r w:rsidR="0075721B" w:rsidRPr="009366DD">
        <w:rPr>
          <w:b/>
          <w:bCs/>
          <w:color w:val="0070C0"/>
          <w:w w:val="105"/>
          <w:sz w:val="20"/>
          <w:szCs w:val="20"/>
          <w:u w:val="single"/>
        </w:rPr>
        <w:t xml:space="preserve"> (Formerly Criterion 13)</w:t>
      </w:r>
    </w:p>
    <w:p w14:paraId="69F094F5" w14:textId="5A649394" w:rsidR="00A0589B" w:rsidRPr="00CC37CE" w:rsidRDefault="00A0589B" w:rsidP="00A0589B">
      <w:pPr>
        <w:pStyle w:val="BodyText"/>
        <w:spacing w:line="285" w:lineRule="auto"/>
        <w:ind w:right="163"/>
        <w:rPr>
          <w:color w:val="455964"/>
          <w:w w:val="105"/>
        </w:rPr>
      </w:pPr>
      <w:r w:rsidRPr="00CC37CE">
        <w:rPr>
          <w:color w:val="455964"/>
          <w:w w:val="105"/>
        </w:rPr>
        <w:t xml:space="preserve">The provider identifies, </w:t>
      </w:r>
      <w:r w:rsidR="00221890" w:rsidRPr="00CC37CE">
        <w:rPr>
          <w:color w:val="455964"/>
          <w:w w:val="105"/>
        </w:rPr>
        <w:t>plans,</w:t>
      </w:r>
      <w:r w:rsidRPr="00CC37CE">
        <w:rPr>
          <w:color w:val="455964"/>
          <w:w w:val="105"/>
        </w:rPr>
        <w:t xml:space="preserve"> and implements the needed or desired changes in the overall program (e.g., planners, teachers, infrastructure, methods, resources, facilities, interventions) that are required to improve on ability to meet the CME mission. </w:t>
      </w:r>
    </w:p>
    <w:p w14:paraId="4D8F61F4" w14:textId="77777777" w:rsidR="00A0589B" w:rsidRPr="00CC37CE" w:rsidRDefault="00A0589B" w:rsidP="00A0589B">
      <w:pPr>
        <w:pStyle w:val="BodyText"/>
        <w:spacing w:line="285" w:lineRule="auto"/>
        <w:ind w:right="163"/>
        <w:rPr>
          <w:color w:val="455964"/>
          <w:w w:val="105"/>
        </w:rPr>
      </w:pPr>
    </w:p>
    <w:p w14:paraId="702B48BB" w14:textId="39AA0C91" w:rsidR="007E06EE" w:rsidRPr="007E06EE" w:rsidRDefault="007E06EE" w:rsidP="00017FD0">
      <w:pPr>
        <w:pStyle w:val="BodyText"/>
        <w:numPr>
          <w:ilvl w:val="0"/>
          <w:numId w:val="8"/>
        </w:numPr>
        <w:spacing w:before="66" w:line="285" w:lineRule="auto"/>
        <w:ind w:right="122"/>
        <w:rPr>
          <w:rFonts w:cs="Arial Unicode MS"/>
          <w:w w:val="110"/>
        </w:rPr>
      </w:pPr>
      <w:r w:rsidRPr="007E06EE">
        <w:rPr>
          <w:rFonts w:cs="Arial Unicode MS"/>
          <w:w w:val="110"/>
        </w:rPr>
        <w:t xml:space="preserve">Did the provider identify, plan, and implement needed or desired changes in the overall program that are required </w:t>
      </w:r>
      <w:r w:rsidRPr="007E06EE">
        <w:rPr>
          <w:rFonts w:cs="Arial Unicode MS"/>
          <w:w w:val="110"/>
        </w:rPr>
        <w:lastRenderedPageBreak/>
        <w:t xml:space="preserve">to improve on its ability to meet the CME mission? </w:t>
      </w:r>
    </w:p>
    <w:p w14:paraId="4D73ECDF" w14:textId="02593C64" w:rsidR="007E06EE" w:rsidRPr="007E06EE" w:rsidRDefault="000326CD" w:rsidP="009366DD">
      <w:pPr>
        <w:pStyle w:val="BodyText"/>
        <w:spacing w:before="66" w:line="285" w:lineRule="auto"/>
        <w:ind w:left="1440" w:right="122"/>
        <w:rPr>
          <w:rFonts w:cs="Arial Unicode MS"/>
          <w:w w:val="110"/>
        </w:rPr>
      </w:pPr>
      <w:sdt>
        <w:sdtPr>
          <w:rPr>
            <w:rFonts w:ascii="MS Gothic" w:eastAsia="MS Gothic" w:hAnsi="MS Gothic" w:cstheme="minorHAnsi"/>
            <w:sz w:val="26"/>
            <w:szCs w:val="26"/>
          </w:rPr>
          <w:id w:val="-626090094"/>
          <w14:checkbox>
            <w14:checked w14:val="0"/>
            <w14:checkedState w14:val="2612" w14:font="MS Gothic"/>
            <w14:uncheckedState w14:val="2610" w14:font="MS Gothic"/>
          </w14:checkbox>
        </w:sdtPr>
        <w:sdtEndPr/>
        <w:sdtContent>
          <w:r w:rsidR="009366DD">
            <w:rPr>
              <w:rFonts w:ascii="MS Gothic" w:eastAsia="MS Gothic" w:hAnsi="MS Gothic" w:cstheme="minorHAnsi" w:hint="eastAsia"/>
              <w:sz w:val="26"/>
              <w:szCs w:val="26"/>
            </w:rPr>
            <w:t>☐</w:t>
          </w:r>
        </w:sdtContent>
      </w:sdt>
      <w:r w:rsidR="009366DD" w:rsidRPr="00F7270C">
        <w:rPr>
          <w:b/>
          <w:i/>
          <w:color w:val="0081C6"/>
        </w:rPr>
        <w:t xml:space="preserve"> </w:t>
      </w:r>
      <w:r w:rsidR="009366DD" w:rsidRPr="00F7270C">
        <w:rPr>
          <w:b/>
          <w:i/>
          <w:color w:val="0081C6"/>
          <w:sz w:val="24"/>
          <w:szCs w:val="24"/>
        </w:rPr>
        <w:t xml:space="preserve"> </w:t>
      </w:r>
      <w:r w:rsidR="009366DD" w:rsidRPr="00F7270C">
        <w:rPr>
          <w:rFonts w:cstheme="minorHAnsi"/>
          <w:b/>
          <w:i/>
          <w:color w:val="0081C6"/>
        </w:rPr>
        <w:t>Yes</w:t>
      </w:r>
      <w:r w:rsidR="009366DD" w:rsidRPr="00F7270C">
        <w:rPr>
          <w:rFonts w:cstheme="minorHAnsi"/>
          <w:b/>
          <w:i/>
          <w:color w:val="0081C6"/>
        </w:rPr>
        <w:tab/>
      </w:r>
      <w:r w:rsidR="009366DD" w:rsidRPr="00F7270C">
        <w:rPr>
          <w:rFonts w:cstheme="minorHAnsi"/>
          <w:b/>
          <w:i/>
          <w:color w:val="0081C6"/>
        </w:rPr>
        <w:tab/>
      </w:r>
      <w:sdt>
        <w:sdtPr>
          <w:rPr>
            <w:rFonts w:ascii="MS Gothic" w:eastAsia="MS Gothic" w:hAnsi="MS Gothic" w:cstheme="minorHAnsi"/>
            <w:sz w:val="26"/>
            <w:szCs w:val="26"/>
          </w:rPr>
          <w:id w:val="-5134772"/>
          <w14:checkbox>
            <w14:checked w14:val="0"/>
            <w14:checkedState w14:val="2612" w14:font="MS Gothic"/>
            <w14:uncheckedState w14:val="2610" w14:font="MS Gothic"/>
          </w14:checkbox>
        </w:sdtPr>
        <w:sdtEndPr/>
        <w:sdtContent>
          <w:r w:rsidR="009366DD" w:rsidRPr="00F7270C">
            <w:rPr>
              <w:rFonts w:ascii="MS Gothic" w:eastAsia="MS Gothic" w:hAnsi="MS Gothic" w:cstheme="minorHAnsi" w:hint="eastAsia"/>
              <w:sz w:val="26"/>
              <w:szCs w:val="26"/>
            </w:rPr>
            <w:t>☐</w:t>
          </w:r>
        </w:sdtContent>
      </w:sdt>
      <w:r w:rsidR="009366DD" w:rsidRPr="00F7270C">
        <w:rPr>
          <w:b/>
          <w:i/>
          <w:color w:val="0081C6"/>
        </w:rPr>
        <w:t xml:space="preserve"> </w:t>
      </w:r>
      <w:r w:rsidR="009366DD" w:rsidRPr="00F7270C">
        <w:rPr>
          <w:b/>
          <w:i/>
          <w:color w:val="0081C6"/>
          <w:sz w:val="24"/>
          <w:szCs w:val="24"/>
        </w:rPr>
        <w:t xml:space="preserve"> </w:t>
      </w:r>
      <w:r w:rsidR="009366DD" w:rsidRPr="00F7270C">
        <w:rPr>
          <w:rFonts w:cstheme="minorHAnsi"/>
          <w:b/>
          <w:i/>
          <w:color w:val="0081C6"/>
        </w:rPr>
        <w:t>No</w:t>
      </w:r>
    </w:p>
    <w:p w14:paraId="16E70D71" w14:textId="25853F41" w:rsidR="000734D5" w:rsidRDefault="000734D5" w:rsidP="000734D5">
      <w:pPr>
        <w:pStyle w:val="BodyText"/>
        <w:numPr>
          <w:ilvl w:val="0"/>
          <w:numId w:val="6"/>
        </w:numPr>
        <w:spacing w:before="66" w:line="285" w:lineRule="auto"/>
        <w:ind w:right="122"/>
        <w:rPr>
          <w:rFonts w:cs="Arial Unicode MS"/>
          <w:w w:val="110"/>
        </w:rPr>
      </w:pPr>
      <w:r>
        <w:rPr>
          <w:rFonts w:cs="Arial Unicode MS"/>
          <w:w w:val="110"/>
        </w:rPr>
        <w:t>Describe</w:t>
      </w:r>
      <w:r w:rsidRPr="003C26DA">
        <w:rPr>
          <w:rFonts w:cs="Arial Unicode MS"/>
          <w:w w:val="110"/>
        </w:rPr>
        <w:t xml:space="preserve"> additional </w:t>
      </w:r>
      <w:r w:rsidR="005B2B24" w:rsidRPr="003C26DA">
        <w:rPr>
          <w:rFonts w:cs="Arial Unicode MS"/>
          <w:w w:val="110"/>
        </w:rPr>
        <w:t>materials</w:t>
      </w:r>
      <w:r w:rsidR="005B2B24">
        <w:rPr>
          <w:rFonts w:cs="Arial Unicode MS"/>
          <w:w w:val="110"/>
        </w:rPr>
        <w:t xml:space="preserve"> that were </w:t>
      </w:r>
      <w:r w:rsidR="005B2B24" w:rsidRPr="003C26DA">
        <w:rPr>
          <w:rFonts w:cs="Arial Unicode MS"/>
          <w:w w:val="110"/>
        </w:rPr>
        <w:t xml:space="preserve">requested </w:t>
      </w:r>
      <w:r>
        <w:rPr>
          <w:rFonts w:cs="Arial Unicode MS"/>
          <w:w w:val="110"/>
        </w:rPr>
        <w:t>regarding the Program Improvements criterion.</w:t>
      </w:r>
      <w:r w:rsidRPr="003C26DA">
        <w:rPr>
          <w:rFonts w:cs="Arial Unicode MS"/>
          <w:w w:val="110"/>
        </w:rPr>
        <w:t xml:space="preserve"> </w:t>
      </w:r>
    </w:p>
    <w:p w14:paraId="38FB7168" w14:textId="77777777" w:rsidR="000734D5" w:rsidRPr="003C26DA" w:rsidRDefault="000326CD" w:rsidP="000734D5">
      <w:pPr>
        <w:pStyle w:val="BodyText"/>
        <w:spacing w:before="66" w:line="285" w:lineRule="auto"/>
        <w:ind w:left="720" w:right="122"/>
        <w:rPr>
          <w:rFonts w:cs="Arial Unicode MS"/>
          <w:w w:val="110"/>
        </w:rPr>
      </w:pPr>
      <w:sdt>
        <w:sdtPr>
          <w:id w:val="330954736"/>
          <w:showingPlcHdr/>
          <w:text/>
        </w:sdtPr>
        <w:sdtEndPr/>
        <w:sdtContent>
          <w:r w:rsidR="000734D5" w:rsidRPr="009366DD">
            <w:rPr>
              <w:rStyle w:val="PlaceholderText"/>
              <w:rFonts w:asciiTheme="minorHAnsi" w:hAnsiTheme="minorHAnsi" w:cstheme="minorHAnsi"/>
              <w:color w:val="0081C6"/>
              <w:sz w:val="22"/>
              <w:szCs w:val="22"/>
              <w:u w:val="single"/>
            </w:rPr>
            <w:t>Click or tap here to enter text.</w:t>
          </w:r>
        </w:sdtContent>
      </w:sdt>
    </w:p>
    <w:p w14:paraId="213A75F4" w14:textId="77777777" w:rsidR="000734D5" w:rsidRDefault="000734D5" w:rsidP="000734D5">
      <w:pPr>
        <w:pStyle w:val="BodyText"/>
        <w:spacing w:before="66" w:line="285" w:lineRule="auto"/>
        <w:ind w:left="479" w:right="122"/>
        <w:rPr>
          <w:rFonts w:cs="Arial Unicode MS"/>
          <w:w w:val="110"/>
        </w:rPr>
      </w:pPr>
    </w:p>
    <w:p w14:paraId="5ACBDCF1" w14:textId="3852D3F8" w:rsidR="000734D5" w:rsidRDefault="000734D5" w:rsidP="000734D5">
      <w:pPr>
        <w:pStyle w:val="BodyText"/>
        <w:numPr>
          <w:ilvl w:val="0"/>
          <w:numId w:val="7"/>
        </w:numPr>
        <w:spacing w:before="66" w:line="285" w:lineRule="auto"/>
        <w:ind w:right="122"/>
        <w:rPr>
          <w:rFonts w:cs="Arial Unicode MS"/>
          <w:w w:val="110"/>
        </w:rPr>
      </w:pPr>
      <w:r>
        <w:rPr>
          <w:rFonts w:cs="Arial Unicode MS"/>
          <w:w w:val="110"/>
        </w:rPr>
        <w:t>If you indicated yes above, explain how the criterion was met (including data from the Self-Study Report, Interview, and/or Follow-Up Materials).</w:t>
      </w:r>
    </w:p>
    <w:p w14:paraId="59E7F872" w14:textId="77777777" w:rsidR="000734D5" w:rsidRDefault="000326CD" w:rsidP="000734D5">
      <w:pPr>
        <w:pStyle w:val="BodyText"/>
        <w:spacing w:before="66" w:line="285" w:lineRule="auto"/>
        <w:ind w:left="720" w:right="122"/>
        <w:rPr>
          <w:rFonts w:cs="Arial Unicode MS"/>
          <w:w w:val="110"/>
        </w:rPr>
      </w:pPr>
      <w:sdt>
        <w:sdtPr>
          <w:id w:val="445967776"/>
          <w:showingPlcHdr/>
          <w:text/>
        </w:sdtPr>
        <w:sdtEndPr/>
        <w:sdtContent>
          <w:r w:rsidR="000734D5" w:rsidRPr="009366DD">
            <w:rPr>
              <w:rStyle w:val="PlaceholderText"/>
              <w:rFonts w:asciiTheme="minorHAnsi" w:hAnsiTheme="minorHAnsi" w:cstheme="minorHAnsi"/>
              <w:color w:val="0081C6"/>
              <w:sz w:val="22"/>
              <w:szCs w:val="22"/>
              <w:u w:val="single"/>
            </w:rPr>
            <w:t>Click or tap here to enter text.</w:t>
          </w:r>
        </w:sdtContent>
      </w:sdt>
    </w:p>
    <w:p w14:paraId="333300A9" w14:textId="77777777" w:rsidR="000734D5" w:rsidRDefault="000734D5" w:rsidP="000734D5">
      <w:pPr>
        <w:pStyle w:val="BodyText"/>
        <w:spacing w:before="66" w:line="285" w:lineRule="auto"/>
        <w:ind w:left="479" w:right="122"/>
        <w:rPr>
          <w:rFonts w:cs="Arial Unicode MS"/>
          <w:w w:val="110"/>
        </w:rPr>
      </w:pPr>
    </w:p>
    <w:p w14:paraId="46AD25AA" w14:textId="5C9AB499" w:rsidR="000734D5" w:rsidRPr="00DC197A" w:rsidRDefault="000734D5" w:rsidP="000734D5">
      <w:pPr>
        <w:pStyle w:val="BodyText"/>
        <w:numPr>
          <w:ilvl w:val="0"/>
          <w:numId w:val="6"/>
        </w:numPr>
        <w:spacing w:before="66" w:line="285" w:lineRule="auto"/>
        <w:ind w:right="122"/>
        <w:rPr>
          <w:rFonts w:cs="Arial Unicode MS"/>
          <w:w w:val="110"/>
        </w:rPr>
      </w:pPr>
      <w:r w:rsidRPr="00DC197A">
        <w:rPr>
          <w:rFonts w:cs="Arial Unicode MS"/>
          <w:w w:val="110"/>
        </w:rPr>
        <w:t xml:space="preserve">If you indicated </w:t>
      </w:r>
      <w:proofErr w:type="gramStart"/>
      <w:r w:rsidRPr="00DC197A">
        <w:rPr>
          <w:rFonts w:cs="Arial Unicode MS"/>
          <w:w w:val="110"/>
        </w:rPr>
        <w:t>no</w:t>
      </w:r>
      <w:proofErr w:type="gramEnd"/>
      <w:r>
        <w:rPr>
          <w:rFonts w:cs="Arial Unicode MS"/>
          <w:w w:val="110"/>
        </w:rPr>
        <w:t xml:space="preserve"> above,</w:t>
      </w:r>
      <w:r w:rsidRPr="00DC197A">
        <w:rPr>
          <w:rFonts w:cs="Arial Unicode MS"/>
          <w:w w:val="110"/>
        </w:rPr>
        <w:t xml:space="preserve"> explain</w:t>
      </w:r>
      <w:r>
        <w:rPr>
          <w:rFonts w:cs="Arial Unicode MS"/>
          <w:w w:val="110"/>
        </w:rPr>
        <w:t xml:space="preserve"> </w:t>
      </w:r>
      <w:r w:rsidRPr="00DC197A">
        <w:rPr>
          <w:rFonts w:cs="Arial Unicode MS"/>
          <w:w w:val="110"/>
        </w:rPr>
        <w:t>why</w:t>
      </w:r>
      <w:r>
        <w:rPr>
          <w:rFonts w:cs="Arial Unicode MS"/>
          <w:w w:val="110"/>
        </w:rPr>
        <w:t xml:space="preserve"> (including data from the Self-Study Report, Interview, and/or Follow-Up Materials).</w:t>
      </w:r>
      <w:r w:rsidRPr="00DC197A">
        <w:rPr>
          <w:rFonts w:cs="Arial Unicode MS"/>
          <w:w w:val="110"/>
        </w:rPr>
        <w:t xml:space="preserve"> </w:t>
      </w:r>
    </w:p>
    <w:p w14:paraId="7B8AD587" w14:textId="77777777" w:rsidR="000734D5" w:rsidRPr="009366DD" w:rsidRDefault="000326CD" w:rsidP="000734D5">
      <w:pPr>
        <w:ind w:left="720"/>
        <w:rPr>
          <w:rFonts w:ascii="Arial" w:hAnsi="Arial" w:cs="Arial"/>
          <w:color w:val="0081C6"/>
        </w:rPr>
      </w:pPr>
      <w:sdt>
        <w:sdtPr>
          <w:id w:val="-1976447344"/>
        </w:sdtPr>
        <w:sdtEndPr/>
        <w:sdtContent>
          <w:sdt>
            <w:sdtPr>
              <w:id w:val="-915480814"/>
              <w:showingPlcHdr/>
              <w:text/>
            </w:sdtPr>
            <w:sdtEndPr/>
            <w:sdtContent>
              <w:r w:rsidR="000734D5" w:rsidRPr="009366DD">
                <w:rPr>
                  <w:rStyle w:val="PlaceholderText"/>
                  <w:rFonts w:cstheme="minorHAnsi"/>
                  <w:color w:val="0081C6"/>
                  <w:u w:val="single"/>
                </w:rPr>
                <w:t>Click or tap here to enter text.</w:t>
              </w:r>
            </w:sdtContent>
          </w:sdt>
        </w:sdtContent>
      </w:sdt>
    </w:p>
    <w:p w14:paraId="737E831D" w14:textId="10770D9A" w:rsidR="00947E21" w:rsidRDefault="00947E21" w:rsidP="00947E21">
      <w:pPr>
        <w:pStyle w:val="BodyText"/>
        <w:pBdr>
          <w:bottom w:val="single" w:sz="12" w:space="1" w:color="auto"/>
        </w:pBdr>
        <w:spacing w:before="66" w:line="285" w:lineRule="auto"/>
        <w:ind w:right="122"/>
        <w:rPr>
          <w:rFonts w:cs="Arial Unicode MS"/>
          <w:w w:val="110"/>
        </w:rPr>
      </w:pPr>
    </w:p>
    <w:p w14:paraId="4251976D" w14:textId="77777777" w:rsidR="00214FB4" w:rsidRDefault="00214FB4" w:rsidP="00947E21">
      <w:pPr>
        <w:pStyle w:val="BodyText"/>
        <w:spacing w:before="66" w:line="285" w:lineRule="auto"/>
        <w:ind w:right="122"/>
        <w:rPr>
          <w:rFonts w:cs="Arial Unicode MS"/>
          <w:w w:val="110"/>
        </w:rPr>
      </w:pPr>
    </w:p>
    <w:p w14:paraId="6A320989" w14:textId="09B6583C" w:rsidR="00214FB4" w:rsidRPr="001E1267" w:rsidRDefault="00214FB4" w:rsidP="00214FB4">
      <w:pPr>
        <w:pStyle w:val="tip"/>
        <w:numPr>
          <w:ilvl w:val="0"/>
          <w:numId w:val="52"/>
        </w:numPr>
        <w:tabs>
          <w:tab w:val="clear" w:pos="990"/>
          <w:tab w:val="left" w:pos="720"/>
        </w:tabs>
        <w:spacing w:before="0" w:after="0"/>
        <w:ind w:right="-90" w:hanging="1080"/>
        <w:rPr>
          <w:rFonts w:asciiTheme="minorHAnsi" w:hAnsiTheme="minorHAnsi" w:cstheme="minorHAnsi"/>
          <w:sz w:val="26"/>
          <w:szCs w:val="26"/>
        </w:rPr>
      </w:pPr>
      <w:r w:rsidRPr="001E1267">
        <w:rPr>
          <w:rFonts w:asciiTheme="minorHAnsi" w:hAnsiTheme="minorHAnsi" w:cstheme="minorHAnsi"/>
          <w:b/>
          <w:sz w:val="26"/>
          <w:szCs w:val="26"/>
        </w:rPr>
        <w:t xml:space="preserve">Educational </w:t>
      </w:r>
      <w:r>
        <w:rPr>
          <w:rFonts w:asciiTheme="minorHAnsi" w:hAnsiTheme="minorHAnsi" w:cstheme="minorHAnsi"/>
          <w:b/>
          <w:sz w:val="26"/>
          <w:szCs w:val="26"/>
        </w:rPr>
        <w:t>Planning and Evaluation</w:t>
      </w:r>
      <w:r w:rsidRPr="001E1267">
        <w:rPr>
          <w:rFonts w:asciiTheme="minorHAnsi" w:hAnsiTheme="minorHAnsi" w:cstheme="minorHAnsi"/>
          <w:b/>
          <w:sz w:val="26"/>
          <w:szCs w:val="26"/>
        </w:rPr>
        <w:t xml:space="preserve"> </w:t>
      </w:r>
    </w:p>
    <w:p w14:paraId="4DDE8349" w14:textId="77777777" w:rsidR="00947E21" w:rsidRPr="004A79C4" w:rsidRDefault="00947E21" w:rsidP="00947E21">
      <w:pPr>
        <w:pStyle w:val="BodyText"/>
        <w:spacing w:before="66" w:line="285" w:lineRule="auto"/>
        <w:ind w:right="122"/>
        <w:rPr>
          <w:rFonts w:cs="Arial Unicode MS"/>
          <w:w w:val="110"/>
        </w:rPr>
      </w:pPr>
    </w:p>
    <w:p w14:paraId="5460D226" w14:textId="5A2DF130" w:rsidR="00F71AD2" w:rsidRPr="007A012E" w:rsidRDefault="000E3FB4" w:rsidP="007A012E">
      <w:pPr>
        <w:pStyle w:val="BodyText"/>
        <w:spacing w:before="66" w:line="285" w:lineRule="auto"/>
        <w:ind w:left="0" w:right="122" w:firstLine="119"/>
        <w:rPr>
          <w:rFonts w:cs="Arial Unicode MS"/>
          <w:b/>
          <w:bCs/>
          <w:color w:val="0070C0"/>
          <w:w w:val="110"/>
          <w:sz w:val="20"/>
          <w:szCs w:val="20"/>
          <w:u w:val="single"/>
        </w:rPr>
      </w:pPr>
      <w:r w:rsidRPr="00214FB4">
        <w:rPr>
          <w:rFonts w:cs="Arial Unicode MS"/>
          <w:b/>
          <w:bCs/>
          <w:color w:val="0070C0"/>
          <w:w w:val="110"/>
          <w:sz w:val="20"/>
          <w:szCs w:val="20"/>
          <w:u w:val="single"/>
        </w:rPr>
        <w:t>EDUCATIONAL NEEDS</w:t>
      </w:r>
      <w:r w:rsidR="00F71AD2" w:rsidRPr="00214FB4">
        <w:rPr>
          <w:rFonts w:cs="Arial Unicode MS"/>
          <w:b/>
          <w:bCs/>
          <w:color w:val="0070C0"/>
          <w:w w:val="110"/>
          <w:sz w:val="20"/>
          <w:szCs w:val="20"/>
          <w:u w:val="single"/>
        </w:rPr>
        <w:t xml:space="preserve"> (Formerly Criterion 2)</w:t>
      </w:r>
    </w:p>
    <w:p w14:paraId="5FEF63A6" w14:textId="29C3B76E" w:rsidR="001D2652" w:rsidRPr="005C5284" w:rsidRDefault="00AA5DB4" w:rsidP="005C5284">
      <w:pPr>
        <w:pStyle w:val="BodyText"/>
        <w:spacing w:before="66" w:line="285" w:lineRule="auto"/>
        <w:ind w:right="122"/>
        <w:rPr>
          <w:rFonts w:cs="Arial Unicode MS"/>
          <w:color w:val="455964"/>
          <w:w w:val="110"/>
        </w:rPr>
      </w:pPr>
      <w:r w:rsidRPr="005C5284">
        <w:rPr>
          <w:rFonts w:cs="Arial Unicode MS"/>
          <w:color w:val="455964"/>
          <w:w w:val="110"/>
        </w:rPr>
        <w:t xml:space="preserve">The provider incorporates into CME activities the educational needs (knowledge, competence, or performance) that underlie the professional practice gaps of their own learners. </w:t>
      </w:r>
    </w:p>
    <w:p w14:paraId="011D7FB3" w14:textId="77777777" w:rsidR="001D2652" w:rsidRPr="005C5284" w:rsidRDefault="001D2652" w:rsidP="005C5284">
      <w:pPr>
        <w:pStyle w:val="BodyText"/>
        <w:spacing w:before="66" w:line="285" w:lineRule="auto"/>
        <w:ind w:right="122"/>
        <w:rPr>
          <w:rFonts w:cs="Arial Unicode MS"/>
          <w:color w:val="455964"/>
          <w:w w:val="110"/>
        </w:rPr>
      </w:pPr>
    </w:p>
    <w:p w14:paraId="404CD8D1" w14:textId="28E0E570" w:rsidR="00054C85" w:rsidRPr="00054C85" w:rsidRDefault="00054C85" w:rsidP="00017FD0">
      <w:pPr>
        <w:pStyle w:val="BodyText"/>
        <w:numPr>
          <w:ilvl w:val="0"/>
          <w:numId w:val="9"/>
        </w:numPr>
        <w:spacing w:before="66" w:line="285" w:lineRule="auto"/>
        <w:ind w:right="122"/>
        <w:rPr>
          <w:rFonts w:cs="Arial Unicode MS"/>
          <w:w w:val="110"/>
        </w:rPr>
      </w:pPr>
      <w:r w:rsidRPr="00054C85">
        <w:rPr>
          <w:rFonts w:cs="Arial Unicode MS"/>
          <w:w w:val="110"/>
        </w:rPr>
        <w:t>Does the provider</w:t>
      </w:r>
      <w:r w:rsidR="001B46E8">
        <w:rPr>
          <w:rFonts w:cs="Arial Unicode MS"/>
          <w:w w:val="110"/>
        </w:rPr>
        <w:t xml:space="preserve">’s </w:t>
      </w:r>
      <w:r w:rsidRPr="00054C85">
        <w:rPr>
          <w:rFonts w:cs="Arial Unicode MS"/>
          <w:w w:val="110"/>
        </w:rPr>
        <w:t xml:space="preserve">process(es) identify the professional gaps and the underlying educational needs of its learners? </w:t>
      </w:r>
    </w:p>
    <w:p w14:paraId="5F268F28" w14:textId="030D8E7E" w:rsidR="00054C85" w:rsidRPr="00054C85" w:rsidRDefault="000326CD" w:rsidP="00AB1534">
      <w:pPr>
        <w:pStyle w:val="BodyText"/>
        <w:spacing w:before="66" w:line="285" w:lineRule="auto"/>
        <w:ind w:left="1440" w:right="122"/>
        <w:rPr>
          <w:rFonts w:cs="Arial Unicode MS"/>
          <w:w w:val="110"/>
        </w:rPr>
      </w:pPr>
      <w:sdt>
        <w:sdtPr>
          <w:rPr>
            <w:rFonts w:ascii="MS Gothic" w:eastAsia="MS Gothic" w:hAnsi="MS Gothic" w:cstheme="minorHAnsi"/>
            <w:sz w:val="26"/>
            <w:szCs w:val="26"/>
          </w:rPr>
          <w:id w:val="-2028708622"/>
          <w14:checkbox>
            <w14:checked w14:val="0"/>
            <w14:checkedState w14:val="2612" w14:font="MS Gothic"/>
            <w14:uncheckedState w14:val="2610" w14:font="MS Gothic"/>
          </w14:checkbox>
        </w:sdtPr>
        <w:sdtEndPr/>
        <w:sdtContent>
          <w:r w:rsidR="007538D3">
            <w:rPr>
              <w:rFonts w:ascii="MS Gothic" w:eastAsia="MS Gothic" w:hAnsi="MS Gothic" w:cstheme="minorHAnsi" w:hint="eastAsia"/>
              <w:sz w:val="26"/>
              <w:szCs w:val="26"/>
            </w:rPr>
            <w:t>☐</w:t>
          </w:r>
        </w:sdtContent>
      </w:sdt>
      <w:r w:rsidR="00214FB4" w:rsidRPr="00F7270C">
        <w:rPr>
          <w:b/>
          <w:i/>
          <w:color w:val="0081C6"/>
        </w:rPr>
        <w:t xml:space="preserve"> </w:t>
      </w:r>
      <w:r w:rsidR="00214FB4" w:rsidRPr="00F7270C">
        <w:rPr>
          <w:b/>
          <w:i/>
          <w:color w:val="0081C6"/>
          <w:sz w:val="24"/>
          <w:szCs w:val="24"/>
        </w:rPr>
        <w:t xml:space="preserve"> </w:t>
      </w:r>
      <w:r w:rsidR="00214FB4" w:rsidRPr="00F7270C">
        <w:rPr>
          <w:rFonts w:cstheme="minorHAnsi"/>
          <w:b/>
          <w:i/>
          <w:color w:val="0081C6"/>
        </w:rPr>
        <w:t>Yes</w:t>
      </w:r>
      <w:r w:rsidR="00214FB4" w:rsidRPr="00F7270C">
        <w:rPr>
          <w:rFonts w:cstheme="minorHAnsi"/>
          <w:b/>
          <w:i/>
          <w:color w:val="0081C6"/>
        </w:rPr>
        <w:tab/>
      </w:r>
      <w:r w:rsidR="00214FB4" w:rsidRPr="00F7270C">
        <w:rPr>
          <w:rFonts w:cstheme="minorHAnsi"/>
          <w:b/>
          <w:i/>
          <w:color w:val="0081C6"/>
        </w:rPr>
        <w:tab/>
      </w:r>
      <w:sdt>
        <w:sdtPr>
          <w:rPr>
            <w:rFonts w:ascii="MS Gothic" w:eastAsia="MS Gothic" w:hAnsi="MS Gothic" w:cstheme="minorHAnsi"/>
            <w:sz w:val="26"/>
            <w:szCs w:val="26"/>
          </w:rPr>
          <w:id w:val="-175109506"/>
          <w14:checkbox>
            <w14:checked w14:val="0"/>
            <w14:checkedState w14:val="2612" w14:font="MS Gothic"/>
            <w14:uncheckedState w14:val="2610" w14:font="MS Gothic"/>
          </w14:checkbox>
        </w:sdtPr>
        <w:sdtEndPr/>
        <w:sdtContent>
          <w:r w:rsidR="00214FB4" w:rsidRPr="00F7270C">
            <w:rPr>
              <w:rFonts w:ascii="MS Gothic" w:eastAsia="MS Gothic" w:hAnsi="MS Gothic" w:cstheme="minorHAnsi" w:hint="eastAsia"/>
              <w:sz w:val="26"/>
              <w:szCs w:val="26"/>
            </w:rPr>
            <w:t>☐</w:t>
          </w:r>
        </w:sdtContent>
      </w:sdt>
      <w:r w:rsidR="00214FB4" w:rsidRPr="00F7270C">
        <w:rPr>
          <w:b/>
          <w:i/>
          <w:color w:val="0081C6"/>
        </w:rPr>
        <w:t xml:space="preserve"> </w:t>
      </w:r>
      <w:r w:rsidR="00214FB4" w:rsidRPr="00F7270C">
        <w:rPr>
          <w:b/>
          <w:i/>
          <w:color w:val="0081C6"/>
          <w:sz w:val="24"/>
          <w:szCs w:val="24"/>
        </w:rPr>
        <w:t xml:space="preserve"> </w:t>
      </w:r>
      <w:r w:rsidR="00214FB4" w:rsidRPr="00F7270C">
        <w:rPr>
          <w:rFonts w:cstheme="minorHAnsi"/>
          <w:b/>
          <w:i/>
          <w:color w:val="0081C6"/>
        </w:rPr>
        <w:t>No</w:t>
      </w:r>
    </w:p>
    <w:p w14:paraId="2A4B0214" w14:textId="38FA025E" w:rsidR="000734D5" w:rsidRDefault="000734D5" w:rsidP="000734D5">
      <w:pPr>
        <w:pStyle w:val="BodyText"/>
        <w:numPr>
          <w:ilvl w:val="0"/>
          <w:numId w:val="6"/>
        </w:numPr>
        <w:spacing w:before="66" w:line="285" w:lineRule="auto"/>
        <w:ind w:right="122"/>
        <w:rPr>
          <w:rFonts w:cs="Arial Unicode MS"/>
          <w:w w:val="110"/>
        </w:rPr>
      </w:pPr>
      <w:r>
        <w:rPr>
          <w:rFonts w:cs="Arial Unicode MS"/>
          <w:w w:val="110"/>
        </w:rPr>
        <w:t>Describe</w:t>
      </w:r>
      <w:r w:rsidRPr="003C26DA">
        <w:rPr>
          <w:rFonts w:cs="Arial Unicode MS"/>
          <w:w w:val="110"/>
        </w:rPr>
        <w:t xml:space="preserve"> additional </w:t>
      </w:r>
      <w:r w:rsidR="005B2B24" w:rsidRPr="003C26DA">
        <w:rPr>
          <w:rFonts w:cs="Arial Unicode MS"/>
          <w:w w:val="110"/>
        </w:rPr>
        <w:t>materials</w:t>
      </w:r>
      <w:r w:rsidR="005B2B24">
        <w:rPr>
          <w:rFonts w:cs="Arial Unicode MS"/>
          <w:w w:val="110"/>
        </w:rPr>
        <w:t xml:space="preserve"> that were </w:t>
      </w:r>
      <w:r w:rsidR="005B2B24" w:rsidRPr="003C26DA">
        <w:rPr>
          <w:rFonts w:cs="Arial Unicode MS"/>
          <w:w w:val="110"/>
        </w:rPr>
        <w:t xml:space="preserve">requested </w:t>
      </w:r>
      <w:r>
        <w:rPr>
          <w:rFonts w:cs="Arial Unicode MS"/>
          <w:w w:val="110"/>
        </w:rPr>
        <w:t>regarding the Educational Needs criterion.</w:t>
      </w:r>
      <w:r w:rsidRPr="003C26DA">
        <w:rPr>
          <w:rFonts w:cs="Arial Unicode MS"/>
          <w:w w:val="110"/>
        </w:rPr>
        <w:t xml:space="preserve"> </w:t>
      </w:r>
    </w:p>
    <w:p w14:paraId="1A9B95F4" w14:textId="77777777" w:rsidR="000734D5" w:rsidRPr="003C26DA" w:rsidRDefault="000326CD" w:rsidP="000734D5">
      <w:pPr>
        <w:pStyle w:val="BodyText"/>
        <w:spacing w:before="66" w:line="285" w:lineRule="auto"/>
        <w:ind w:left="720" w:right="122"/>
        <w:rPr>
          <w:rFonts w:cs="Arial Unicode MS"/>
          <w:w w:val="110"/>
        </w:rPr>
      </w:pPr>
      <w:sdt>
        <w:sdtPr>
          <w:id w:val="-1032567314"/>
          <w:showingPlcHdr/>
          <w:text/>
        </w:sdtPr>
        <w:sdtEndPr/>
        <w:sdtContent>
          <w:r w:rsidR="000734D5" w:rsidRPr="009366DD">
            <w:rPr>
              <w:rStyle w:val="PlaceholderText"/>
              <w:rFonts w:asciiTheme="minorHAnsi" w:hAnsiTheme="minorHAnsi" w:cstheme="minorHAnsi"/>
              <w:color w:val="0081C6"/>
              <w:sz w:val="22"/>
              <w:szCs w:val="22"/>
              <w:u w:val="single"/>
            </w:rPr>
            <w:t>Click or tap here to enter text.</w:t>
          </w:r>
        </w:sdtContent>
      </w:sdt>
    </w:p>
    <w:p w14:paraId="5DD47F91" w14:textId="77777777" w:rsidR="000734D5" w:rsidRDefault="000734D5" w:rsidP="000734D5">
      <w:pPr>
        <w:pStyle w:val="BodyText"/>
        <w:spacing w:before="66" w:line="285" w:lineRule="auto"/>
        <w:ind w:left="479" w:right="122"/>
        <w:rPr>
          <w:rFonts w:cs="Arial Unicode MS"/>
          <w:w w:val="110"/>
        </w:rPr>
      </w:pPr>
    </w:p>
    <w:p w14:paraId="3C2EB3EB" w14:textId="77777777" w:rsidR="000734D5" w:rsidRDefault="000734D5" w:rsidP="000734D5">
      <w:pPr>
        <w:pStyle w:val="BodyText"/>
        <w:numPr>
          <w:ilvl w:val="0"/>
          <w:numId w:val="7"/>
        </w:numPr>
        <w:spacing w:before="66" w:line="285" w:lineRule="auto"/>
        <w:ind w:right="122"/>
        <w:rPr>
          <w:rFonts w:cs="Arial Unicode MS"/>
          <w:w w:val="110"/>
        </w:rPr>
      </w:pPr>
      <w:r>
        <w:rPr>
          <w:rFonts w:cs="Arial Unicode MS"/>
          <w:w w:val="110"/>
        </w:rPr>
        <w:t>If you indicated yes above, explain how the criterion was met (including data from the Self-Study Report, PIPs, Interview, and/or Follow-Up Materials).</w:t>
      </w:r>
    </w:p>
    <w:p w14:paraId="66B91AD5" w14:textId="77777777" w:rsidR="000734D5" w:rsidRDefault="000326CD" w:rsidP="000734D5">
      <w:pPr>
        <w:pStyle w:val="BodyText"/>
        <w:spacing w:before="66" w:line="285" w:lineRule="auto"/>
        <w:ind w:left="720" w:right="122"/>
        <w:rPr>
          <w:rFonts w:cs="Arial Unicode MS"/>
          <w:w w:val="110"/>
        </w:rPr>
      </w:pPr>
      <w:sdt>
        <w:sdtPr>
          <w:id w:val="576019652"/>
          <w:showingPlcHdr/>
          <w:text/>
        </w:sdtPr>
        <w:sdtEndPr/>
        <w:sdtContent>
          <w:r w:rsidR="000734D5" w:rsidRPr="009366DD">
            <w:rPr>
              <w:rStyle w:val="PlaceholderText"/>
              <w:rFonts w:asciiTheme="minorHAnsi" w:hAnsiTheme="minorHAnsi" w:cstheme="minorHAnsi"/>
              <w:color w:val="0081C6"/>
              <w:sz w:val="22"/>
              <w:szCs w:val="22"/>
              <w:u w:val="single"/>
            </w:rPr>
            <w:t>Click or tap here to enter text.</w:t>
          </w:r>
        </w:sdtContent>
      </w:sdt>
    </w:p>
    <w:p w14:paraId="66473CC3" w14:textId="77777777" w:rsidR="000734D5" w:rsidRDefault="000734D5" w:rsidP="000734D5">
      <w:pPr>
        <w:pStyle w:val="BodyText"/>
        <w:spacing w:before="66" w:line="285" w:lineRule="auto"/>
        <w:ind w:left="479" w:right="122"/>
        <w:rPr>
          <w:rFonts w:cs="Arial Unicode MS"/>
          <w:w w:val="110"/>
        </w:rPr>
      </w:pPr>
    </w:p>
    <w:p w14:paraId="55F2E772" w14:textId="77777777" w:rsidR="000734D5" w:rsidRPr="00DC197A" w:rsidRDefault="000734D5" w:rsidP="000734D5">
      <w:pPr>
        <w:pStyle w:val="BodyText"/>
        <w:numPr>
          <w:ilvl w:val="0"/>
          <w:numId w:val="6"/>
        </w:numPr>
        <w:spacing w:before="66" w:line="285" w:lineRule="auto"/>
        <w:ind w:right="122"/>
        <w:rPr>
          <w:rFonts w:cs="Arial Unicode MS"/>
          <w:w w:val="110"/>
        </w:rPr>
      </w:pPr>
      <w:r w:rsidRPr="00DC197A">
        <w:rPr>
          <w:rFonts w:cs="Arial Unicode MS"/>
          <w:w w:val="110"/>
        </w:rPr>
        <w:t xml:space="preserve">If you indicated </w:t>
      </w:r>
      <w:proofErr w:type="gramStart"/>
      <w:r w:rsidRPr="00DC197A">
        <w:rPr>
          <w:rFonts w:cs="Arial Unicode MS"/>
          <w:w w:val="110"/>
        </w:rPr>
        <w:t>no</w:t>
      </w:r>
      <w:proofErr w:type="gramEnd"/>
      <w:r>
        <w:rPr>
          <w:rFonts w:cs="Arial Unicode MS"/>
          <w:w w:val="110"/>
        </w:rPr>
        <w:t xml:space="preserve"> above,</w:t>
      </w:r>
      <w:r w:rsidRPr="00DC197A">
        <w:rPr>
          <w:rFonts w:cs="Arial Unicode MS"/>
          <w:w w:val="110"/>
        </w:rPr>
        <w:t xml:space="preserve"> explain</w:t>
      </w:r>
      <w:r>
        <w:rPr>
          <w:rFonts w:cs="Arial Unicode MS"/>
          <w:w w:val="110"/>
        </w:rPr>
        <w:t xml:space="preserve"> </w:t>
      </w:r>
      <w:r w:rsidRPr="00DC197A">
        <w:rPr>
          <w:rFonts w:cs="Arial Unicode MS"/>
          <w:w w:val="110"/>
        </w:rPr>
        <w:t>why</w:t>
      </w:r>
      <w:r>
        <w:rPr>
          <w:rFonts w:cs="Arial Unicode MS"/>
          <w:w w:val="110"/>
        </w:rPr>
        <w:t xml:space="preserve"> (including data from the Self-Study Report, PIPs, Interview, and/or Follow-Up Materials).</w:t>
      </w:r>
      <w:r w:rsidRPr="00DC197A">
        <w:rPr>
          <w:rFonts w:cs="Arial Unicode MS"/>
          <w:w w:val="110"/>
        </w:rPr>
        <w:t xml:space="preserve"> </w:t>
      </w:r>
    </w:p>
    <w:p w14:paraId="62A5DBC0" w14:textId="77777777" w:rsidR="000734D5" w:rsidRPr="009366DD" w:rsidRDefault="000326CD" w:rsidP="000734D5">
      <w:pPr>
        <w:ind w:left="720"/>
        <w:rPr>
          <w:rFonts w:ascii="Arial" w:hAnsi="Arial" w:cs="Arial"/>
          <w:color w:val="0081C6"/>
        </w:rPr>
      </w:pPr>
      <w:sdt>
        <w:sdtPr>
          <w:id w:val="320480804"/>
        </w:sdtPr>
        <w:sdtEndPr/>
        <w:sdtContent>
          <w:sdt>
            <w:sdtPr>
              <w:id w:val="2079777666"/>
              <w:showingPlcHdr/>
              <w:text/>
            </w:sdtPr>
            <w:sdtEndPr/>
            <w:sdtContent>
              <w:r w:rsidR="000734D5" w:rsidRPr="009366DD">
                <w:rPr>
                  <w:rStyle w:val="PlaceholderText"/>
                  <w:rFonts w:cstheme="minorHAnsi"/>
                  <w:color w:val="0081C6"/>
                  <w:u w:val="single"/>
                </w:rPr>
                <w:t>Click or tap here to enter text.</w:t>
              </w:r>
            </w:sdtContent>
          </w:sdt>
        </w:sdtContent>
      </w:sdt>
    </w:p>
    <w:p w14:paraId="58FA91EE" w14:textId="77777777" w:rsidR="007A012E" w:rsidRDefault="007A012E" w:rsidP="00302518">
      <w:pPr>
        <w:pStyle w:val="BodyText"/>
        <w:spacing w:before="59" w:line="285" w:lineRule="auto"/>
        <w:ind w:left="0" w:right="504"/>
        <w:jc w:val="both"/>
        <w:rPr>
          <w:color w:val="455964"/>
          <w:w w:val="105"/>
        </w:rPr>
      </w:pPr>
    </w:p>
    <w:p w14:paraId="16FE0E6E" w14:textId="29A924EE" w:rsidR="00CF78D1" w:rsidRPr="00302518" w:rsidRDefault="00E4202D" w:rsidP="00302518">
      <w:pPr>
        <w:pStyle w:val="BodyText"/>
        <w:spacing w:before="59" w:line="285" w:lineRule="auto"/>
        <w:ind w:left="0" w:right="504"/>
        <w:jc w:val="both"/>
        <w:rPr>
          <w:color w:val="455964"/>
          <w:w w:val="105"/>
        </w:rPr>
      </w:pPr>
      <w:r>
        <w:rPr>
          <w:color w:val="455964"/>
          <w:w w:val="105"/>
        </w:rPr>
        <w:t>___________________________________________________________</w:t>
      </w:r>
    </w:p>
    <w:p w14:paraId="4AAE32DC" w14:textId="64272DC8" w:rsidR="00F71AD2" w:rsidRPr="007A012E" w:rsidRDefault="000E3FB4" w:rsidP="007A012E">
      <w:pPr>
        <w:pStyle w:val="BodyText"/>
        <w:spacing w:before="66" w:line="285" w:lineRule="auto"/>
        <w:ind w:right="122"/>
        <w:rPr>
          <w:rFonts w:cs="Arial Unicode MS"/>
          <w:b/>
          <w:bCs/>
          <w:color w:val="0070C0"/>
          <w:w w:val="110"/>
          <w:sz w:val="20"/>
          <w:szCs w:val="20"/>
          <w:u w:val="single"/>
        </w:rPr>
      </w:pPr>
      <w:r w:rsidRPr="00214FB4">
        <w:rPr>
          <w:rFonts w:cs="Arial Unicode MS"/>
          <w:b/>
          <w:bCs/>
          <w:color w:val="0070C0"/>
          <w:w w:val="110"/>
          <w:sz w:val="20"/>
          <w:szCs w:val="20"/>
          <w:u w:val="single"/>
        </w:rPr>
        <w:t>DESIGNED TO CHANGE</w:t>
      </w:r>
      <w:r w:rsidR="00F71AD2" w:rsidRPr="00214FB4">
        <w:rPr>
          <w:rFonts w:cs="Arial Unicode MS"/>
          <w:b/>
          <w:bCs/>
          <w:color w:val="0070C0"/>
          <w:w w:val="110"/>
          <w:sz w:val="20"/>
          <w:szCs w:val="20"/>
          <w:u w:val="single"/>
        </w:rPr>
        <w:t xml:space="preserve"> (Formerly Criterion 3)</w:t>
      </w:r>
    </w:p>
    <w:p w14:paraId="4372BF41" w14:textId="77777777" w:rsidR="001D2652" w:rsidRPr="00631394" w:rsidRDefault="00AA5DB4" w:rsidP="00631394">
      <w:pPr>
        <w:pStyle w:val="BodyText"/>
        <w:spacing w:before="66" w:line="285" w:lineRule="auto"/>
        <w:ind w:right="122"/>
        <w:rPr>
          <w:rFonts w:cs="Arial Unicode MS"/>
          <w:color w:val="455964"/>
          <w:w w:val="110"/>
        </w:rPr>
      </w:pPr>
      <w:r w:rsidRPr="00631394">
        <w:rPr>
          <w:rFonts w:cs="Arial Unicode MS"/>
          <w:color w:val="455964"/>
          <w:w w:val="110"/>
        </w:rPr>
        <w:t xml:space="preserve">The provider generates activities/educational interventions that are designed to change competence, performance, or patient outcomes as described in its mission statement. </w:t>
      </w:r>
    </w:p>
    <w:p w14:paraId="47E4A764" w14:textId="77777777" w:rsidR="001D2652" w:rsidRPr="00631394" w:rsidRDefault="001D2652" w:rsidP="00631394">
      <w:pPr>
        <w:pStyle w:val="BodyText"/>
        <w:spacing w:before="66" w:line="285" w:lineRule="auto"/>
        <w:ind w:right="122"/>
        <w:rPr>
          <w:rFonts w:cs="Arial Unicode MS"/>
          <w:color w:val="455964"/>
          <w:w w:val="110"/>
        </w:rPr>
      </w:pPr>
    </w:p>
    <w:p w14:paraId="26DCB5D5" w14:textId="266DB74F" w:rsidR="00174E6F" w:rsidRPr="00174E6F" w:rsidRDefault="00174E6F" w:rsidP="00017FD0">
      <w:pPr>
        <w:pStyle w:val="BodyText"/>
        <w:numPr>
          <w:ilvl w:val="0"/>
          <w:numId w:val="10"/>
        </w:numPr>
        <w:spacing w:before="66" w:line="285" w:lineRule="auto"/>
        <w:ind w:right="122"/>
        <w:rPr>
          <w:rFonts w:cs="Arial Unicode MS"/>
          <w:w w:val="110"/>
        </w:rPr>
      </w:pPr>
      <w:r w:rsidRPr="00174E6F">
        <w:rPr>
          <w:rFonts w:cs="Arial Unicode MS"/>
          <w:w w:val="110"/>
        </w:rPr>
        <w:t>D</w:t>
      </w:r>
      <w:r w:rsidR="00D47C47">
        <w:rPr>
          <w:rFonts w:cs="Arial Unicode MS"/>
          <w:w w:val="110"/>
        </w:rPr>
        <w:t xml:space="preserve">oes the provider </w:t>
      </w:r>
      <w:r w:rsidRPr="00174E6F">
        <w:rPr>
          <w:rFonts w:cs="Arial Unicode MS"/>
          <w:w w:val="110"/>
        </w:rPr>
        <w:t>design</w:t>
      </w:r>
      <w:r w:rsidR="00247FEA">
        <w:rPr>
          <w:rFonts w:cs="Arial Unicode MS"/>
          <w:w w:val="110"/>
        </w:rPr>
        <w:t xml:space="preserve"> its activities</w:t>
      </w:r>
      <w:r w:rsidRPr="00174E6F">
        <w:rPr>
          <w:rFonts w:cs="Arial Unicode MS"/>
          <w:w w:val="110"/>
        </w:rPr>
        <w:t xml:space="preserve"> to change competence, performance, or patient outcomes as described in its mission statement? </w:t>
      </w:r>
    </w:p>
    <w:p w14:paraId="7C386432" w14:textId="6CC07AD5" w:rsidR="00174E6F" w:rsidRPr="00174E6F" w:rsidRDefault="000326CD" w:rsidP="00AB1534">
      <w:pPr>
        <w:pStyle w:val="BodyText"/>
        <w:spacing w:before="66" w:line="285" w:lineRule="auto"/>
        <w:ind w:left="1440" w:right="122"/>
        <w:rPr>
          <w:rFonts w:cs="Arial Unicode MS"/>
          <w:w w:val="110"/>
        </w:rPr>
      </w:pPr>
      <w:sdt>
        <w:sdtPr>
          <w:rPr>
            <w:rFonts w:ascii="MS Gothic" w:eastAsia="MS Gothic" w:hAnsi="MS Gothic" w:cstheme="minorHAnsi"/>
            <w:sz w:val="26"/>
            <w:szCs w:val="26"/>
          </w:rPr>
          <w:id w:val="-1631387260"/>
          <w14:checkbox>
            <w14:checked w14:val="0"/>
            <w14:checkedState w14:val="2612" w14:font="MS Gothic"/>
            <w14:uncheckedState w14:val="2610" w14:font="MS Gothic"/>
          </w14:checkbox>
        </w:sdtPr>
        <w:sdtEndPr/>
        <w:sdtContent>
          <w:r w:rsidR="00214FB4">
            <w:rPr>
              <w:rFonts w:ascii="MS Gothic" w:eastAsia="MS Gothic" w:hAnsi="MS Gothic" w:cstheme="minorHAnsi" w:hint="eastAsia"/>
              <w:sz w:val="26"/>
              <w:szCs w:val="26"/>
            </w:rPr>
            <w:t>☐</w:t>
          </w:r>
        </w:sdtContent>
      </w:sdt>
      <w:r w:rsidR="00214FB4" w:rsidRPr="00F7270C">
        <w:rPr>
          <w:b/>
          <w:i/>
          <w:color w:val="0081C6"/>
        </w:rPr>
        <w:t xml:space="preserve"> </w:t>
      </w:r>
      <w:r w:rsidR="00214FB4" w:rsidRPr="00F7270C">
        <w:rPr>
          <w:b/>
          <w:i/>
          <w:color w:val="0081C6"/>
          <w:sz w:val="24"/>
          <w:szCs w:val="24"/>
        </w:rPr>
        <w:t xml:space="preserve"> </w:t>
      </w:r>
      <w:r w:rsidR="00214FB4" w:rsidRPr="00F7270C">
        <w:rPr>
          <w:rFonts w:cstheme="minorHAnsi"/>
          <w:b/>
          <w:i/>
          <w:color w:val="0081C6"/>
        </w:rPr>
        <w:t>Yes</w:t>
      </w:r>
      <w:r w:rsidR="00214FB4" w:rsidRPr="00F7270C">
        <w:rPr>
          <w:rFonts w:cstheme="minorHAnsi"/>
          <w:b/>
          <w:i/>
          <w:color w:val="0081C6"/>
        </w:rPr>
        <w:tab/>
      </w:r>
      <w:r w:rsidR="00214FB4" w:rsidRPr="00F7270C">
        <w:rPr>
          <w:rFonts w:cstheme="minorHAnsi"/>
          <w:b/>
          <w:i/>
          <w:color w:val="0081C6"/>
        </w:rPr>
        <w:tab/>
      </w:r>
      <w:sdt>
        <w:sdtPr>
          <w:rPr>
            <w:rFonts w:ascii="MS Gothic" w:eastAsia="MS Gothic" w:hAnsi="MS Gothic" w:cstheme="minorHAnsi"/>
            <w:sz w:val="26"/>
            <w:szCs w:val="26"/>
          </w:rPr>
          <w:id w:val="1612163997"/>
          <w14:checkbox>
            <w14:checked w14:val="0"/>
            <w14:checkedState w14:val="2612" w14:font="MS Gothic"/>
            <w14:uncheckedState w14:val="2610" w14:font="MS Gothic"/>
          </w14:checkbox>
        </w:sdtPr>
        <w:sdtEndPr/>
        <w:sdtContent>
          <w:r w:rsidR="00214FB4" w:rsidRPr="00F7270C">
            <w:rPr>
              <w:rFonts w:ascii="MS Gothic" w:eastAsia="MS Gothic" w:hAnsi="MS Gothic" w:cstheme="minorHAnsi" w:hint="eastAsia"/>
              <w:sz w:val="26"/>
              <w:szCs w:val="26"/>
            </w:rPr>
            <w:t>☐</w:t>
          </w:r>
        </w:sdtContent>
      </w:sdt>
      <w:r w:rsidR="00214FB4" w:rsidRPr="00F7270C">
        <w:rPr>
          <w:b/>
          <w:i/>
          <w:color w:val="0081C6"/>
        </w:rPr>
        <w:t xml:space="preserve"> </w:t>
      </w:r>
      <w:r w:rsidR="00214FB4" w:rsidRPr="00F7270C">
        <w:rPr>
          <w:b/>
          <w:i/>
          <w:color w:val="0081C6"/>
          <w:sz w:val="24"/>
          <w:szCs w:val="24"/>
        </w:rPr>
        <w:t xml:space="preserve"> </w:t>
      </w:r>
      <w:r w:rsidR="00214FB4" w:rsidRPr="00F7270C">
        <w:rPr>
          <w:rFonts w:cstheme="minorHAnsi"/>
          <w:b/>
          <w:i/>
          <w:color w:val="0081C6"/>
        </w:rPr>
        <w:t>No</w:t>
      </w:r>
    </w:p>
    <w:p w14:paraId="23C804A6" w14:textId="59280E4A" w:rsidR="000734D5" w:rsidRDefault="000734D5" w:rsidP="000734D5">
      <w:pPr>
        <w:pStyle w:val="BodyText"/>
        <w:numPr>
          <w:ilvl w:val="0"/>
          <w:numId w:val="6"/>
        </w:numPr>
        <w:spacing w:before="66" w:line="285" w:lineRule="auto"/>
        <w:ind w:right="122"/>
        <w:rPr>
          <w:rFonts w:cs="Arial Unicode MS"/>
          <w:w w:val="110"/>
        </w:rPr>
      </w:pPr>
      <w:r>
        <w:rPr>
          <w:rFonts w:cs="Arial Unicode MS"/>
          <w:w w:val="110"/>
        </w:rPr>
        <w:t>Describe</w:t>
      </w:r>
      <w:r w:rsidRPr="003C26DA">
        <w:rPr>
          <w:rFonts w:cs="Arial Unicode MS"/>
          <w:w w:val="110"/>
        </w:rPr>
        <w:t xml:space="preserve"> additional </w:t>
      </w:r>
      <w:r w:rsidR="005B2B24" w:rsidRPr="003C26DA">
        <w:rPr>
          <w:rFonts w:cs="Arial Unicode MS"/>
          <w:w w:val="110"/>
        </w:rPr>
        <w:t>materials</w:t>
      </w:r>
      <w:r w:rsidR="005B2B24">
        <w:rPr>
          <w:rFonts w:cs="Arial Unicode MS"/>
          <w:w w:val="110"/>
        </w:rPr>
        <w:t xml:space="preserve"> that were </w:t>
      </w:r>
      <w:r w:rsidR="005B2B24" w:rsidRPr="003C26DA">
        <w:rPr>
          <w:rFonts w:cs="Arial Unicode MS"/>
          <w:w w:val="110"/>
        </w:rPr>
        <w:t xml:space="preserve">requested </w:t>
      </w:r>
      <w:r>
        <w:rPr>
          <w:rFonts w:cs="Arial Unicode MS"/>
          <w:w w:val="110"/>
        </w:rPr>
        <w:t>regarding the Desi</w:t>
      </w:r>
      <w:r w:rsidR="00C86CDF">
        <w:rPr>
          <w:rFonts w:cs="Arial Unicode MS"/>
          <w:w w:val="110"/>
        </w:rPr>
        <w:t>gn</w:t>
      </w:r>
      <w:r>
        <w:rPr>
          <w:rFonts w:cs="Arial Unicode MS"/>
          <w:w w:val="110"/>
        </w:rPr>
        <w:t>ed to Change criterion.</w:t>
      </w:r>
      <w:r w:rsidRPr="003C26DA">
        <w:rPr>
          <w:rFonts w:cs="Arial Unicode MS"/>
          <w:w w:val="110"/>
        </w:rPr>
        <w:t xml:space="preserve"> </w:t>
      </w:r>
    </w:p>
    <w:p w14:paraId="4B672CDF" w14:textId="77777777" w:rsidR="000734D5" w:rsidRPr="003C26DA" w:rsidRDefault="000326CD" w:rsidP="000734D5">
      <w:pPr>
        <w:pStyle w:val="BodyText"/>
        <w:spacing w:before="66" w:line="285" w:lineRule="auto"/>
        <w:ind w:left="720" w:right="122"/>
        <w:rPr>
          <w:rFonts w:cs="Arial Unicode MS"/>
          <w:w w:val="110"/>
        </w:rPr>
      </w:pPr>
      <w:sdt>
        <w:sdtPr>
          <w:id w:val="1741746803"/>
          <w:showingPlcHdr/>
          <w:text/>
        </w:sdtPr>
        <w:sdtEndPr/>
        <w:sdtContent>
          <w:r w:rsidR="000734D5" w:rsidRPr="009366DD">
            <w:rPr>
              <w:rStyle w:val="PlaceholderText"/>
              <w:rFonts w:asciiTheme="minorHAnsi" w:hAnsiTheme="minorHAnsi" w:cstheme="minorHAnsi"/>
              <w:color w:val="0081C6"/>
              <w:sz w:val="22"/>
              <w:szCs w:val="22"/>
              <w:u w:val="single"/>
            </w:rPr>
            <w:t>Click or tap here to enter text.</w:t>
          </w:r>
        </w:sdtContent>
      </w:sdt>
    </w:p>
    <w:p w14:paraId="50313550" w14:textId="77777777" w:rsidR="000734D5" w:rsidRDefault="000734D5" w:rsidP="000734D5">
      <w:pPr>
        <w:pStyle w:val="BodyText"/>
        <w:spacing w:before="66" w:line="285" w:lineRule="auto"/>
        <w:ind w:left="479" w:right="122"/>
        <w:rPr>
          <w:rFonts w:cs="Arial Unicode MS"/>
          <w:w w:val="110"/>
        </w:rPr>
      </w:pPr>
    </w:p>
    <w:p w14:paraId="0AD710C9" w14:textId="77777777" w:rsidR="000734D5" w:rsidRDefault="000734D5" w:rsidP="000734D5">
      <w:pPr>
        <w:pStyle w:val="BodyText"/>
        <w:numPr>
          <w:ilvl w:val="0"/>
          <w:numId w:val="7"/>
        </w:numPr>
        <w:spacing w:before="66" w:line="285" w:lineRule="auto"/>
        <w:ind w:right="122"/>
        <w:rPr>
          <w:rFonts w:cs="Arial Unicode MS"/>
          <w:w w:val="110"/>
        </w:rPr>
      </w:pPr>
      <w:r>
        <w:rPr>
          <w:rFonts w:cs="Arial Unicode MS"/>
          <w:w w:val="110"/>
        </w:rPr>
        <w:t>If you indicated yes above, explain how the criterion was met (including data from the Self-Study Report, PIPs, Interview, and/or Follow-Up Materials).</w:t>
      </w:r>
    </w:p>
    <w:p w14:paraId="77ABB6DF" w14:textId="77777777" w:rsidR="000734D5" w:rsidRDefault="000326CD" w:rsidP="000734D5">
      <w:pPr>
        <w:pStyle w:val="BodyText"/>
        <w:spacing w:before="66" w:line="285" w:lineRule="auto"/>
        <w:ind w:left="720" w:right="122"/>
        <w:rPr>
          <w:rFonts w:cs="Arial Unicode MS"/>
          <w:w w:val="110"/>
        </w:rPr>
      </w:pPr>
      <w:sdt>
        <w:sdtPr>
          <w:id w:val="-1740394419"/>
          <w:showingPlcHdr/>
          <w:text/>
        </w:sdtPr>
        <w:sdtEndPr/>
        <w:sdtContent>
          <w:r w:rsidR="000734D5" w:rsidRPr="009366DD">
            <w:rPr>
              <w:rStyle w:val="PlaceholderText"/>
              <w:rFonts w:asciiTheme="minorHAnsi" w:hAnsiTheme="minorHAnsi" w:cstheme="minorHAnsi"/>
              <w:color w:val="0081C6"/>
              <w:sz w:val="22"/>
              <w:szCs w:val="22"/>
              <w:u w:val="single"/>
            </w:rPr>
            <w:t>Click or tap here to enter text.</w:t>
          </w:r>
        </w:sdtContent>
      </w:sdt>
    </w:p>
    <w:p w14:paraId="119390A3" w14:textId="77777777" w:rsidR="000734D5" w:rsidRDefault="000734D5" w:rsidP="000734D5">
      <w:pPr>
        <w:pStyle w:val="BodyText"/>
        <w:spacing w:before="66" w:line="285" w:lineRule="auto"/>
        <w:ind w:left="479" w:right="122"/>
        <w:rPr>
          <w:rFonts w:cs="Arial Unicode MS"/>
          <w:w w:val="110"/>
        </w:rPr>
      </w:pPr>
    </w:p>
    <w:p w14:paraId="652067FF" w14:textId="77777777" w:rsidR="000734D5" w:rsidRPr="00DC197A" w:rsidRDefault="000734D5" w:rsidP="000734D5">
      <w:pPr>
        <w:pStyle w:val="BodyText"/>
        <w:numPr>
          <w:ilvl w:val="0"/>
          <w:numId w:val="6"/>
        </w:numPr>
        <w:spacing w:before="66" w:line="285" w:lineRule="auto"/>
        <w:ind w:right="122"/>
        <w:rPr>
          <w:rFonts w:cs="Arial Unicode MS"/>
          <w:w w:val="110"/>
        </w:rPr>
      </w:pPr>
      <w:r w:rsidRPr="00DC197A">
        <w:rPr>
          <w:rFonts w:cs="Arial Unicode MS"/>
          <w:w w:val="110"/>
        </w:rPr>
        <w:t xml:space="preserve">If you indicated </w:t>
      </w:r>
      <w:proofErr w:type="gramStart"/>
      <w:r w:rsidRPr="00DC197A">
        <w:rPr>
          <w:rFonts w:cs="Arial Unicode MS"/>
          <w:w w:val="110"/>
        </w:rPr>
        <w:t>no</w:t>
      </w:r>
      <w:proofErr w:type="gramEnd"/>
      <w:r>
        <w:rPr>
          <w:rFonts w:cs="Arial Unicode MS"/>
          <w:w w:val="110"/>
        </w:rPr>
        <w:t xml:space="preserve"> above,</w:t>
      </w:r>
      <w:r w:rsidRPr="00DC197A">
        <w:rPr>
          <w:rFonts w:cs="Arial Unicode MS"/>
          <w:w w:val="110"/>
        </w:rPr>
        <w:t xml:space="preserve"> explain</w:t>
      </w:r>
      <w:r>
        <w:rPr>
          <w:rFonts w:cs="Arial Unicode MS"/>
          <w:w w:val="110"/>
        </w:rPr>
        <w:t xml:space="preserve"> </w:t>
      </w:r>
      <w:r w:rsidRPr="00DC197A">
        <w:rPr>
          <w:rFonts w:cs="Arial Unicode MS"/>
          <w:w w:val="110"/>
        </w:rPr>
        <w:t>why</w:t>
      </w:r>
      <w:r>
        <w:rPr>
          <w:rFonts w:cs="Arial Unicode MS"/>
          <w:w w:val="110"/>
        </w:rPr>
        <w:t xml:space="preserve"> (including data from the Self-Study Report, PIPs, Interview, and/or Follow-Up Materials).</w:t>
      </w:r>
      <w:r w:rsidRPr="00DC197A">
        <w:rPr>
          <w:rFonts w:cs="Arial Unicode MS"/>
          <w:w w:val="110"/>
        </w:rPr>
        <w:t xml:space="preserve"> </w:t>
      </w:r>
    </w:p>
    <w:p w14:paraId="274296FA" w14:textId="77777777" w:rsidR="000734D5" w:rsidRPr="009366DD" w:rsidRDefault="000326CD" w:rsidP="000734D5">
      <w:pPr>
        <w:ind w:left="720"/>
        <w:rPr>
          <w:rFonts w:ascii="Arial" w:hAnsi="Arial" w:cs="Arial"/>
          <w:color w:val="0081C6"/>
        </w:rPr>
      </w:pPr>
      <w:sdt>
        <w:sdtPr>
          <w:id w:val="-680115720"/>
        </w:sdtPr>
        <w:sdtEndPr/>
        <w:sdtContent>
          <w:sdt>
            <w:sdtPr>
              <w:id w:val="143171115"/>
              <w:showingPlcHdr/>
              <w:text/>
            </w:sdtPr>
            <w:sdtEndPr/>
            <w:sdtContent>
              <w:r w:rsidR="000734D5" w:rsidRPr="009366DD">
                <w:rPr>
                  <w:rStyle w:val="PlaceholderText"/>
                  <w:rFonts w:cstheme="minorHAnsi"/>
                  <w:color w:val="0081C6"/>
                  <w:u w:val="single"/>
                </w:rPr>
                <w:t>Click or tap here to enter text.</w:t>
              </w:r>
            </w:sdtContent>
          </w:sdt>
        </w:sdtContent>
      </w:sdt>
    </w:p>
    <w:p w14:paraId="699CE882" w14:textId="77777777" w:rsidR="00214FB4" w:rsidRDefault="00214FB4" w:rsidP="00302518">
      <w:pPr>
        <w:pStyle w:val="BodyText"/>
        <w:spacing w:before="59" w:line="285" w:lineRule="auto"/>
        <w:ind w:left="0" w:right="504"/>
        <w:jc w:val="both"/>
        <w:rPr>
          <w:color w:val="455964"/>
          <w:w w:val="105"/>
        </w:rPr>
      </w:pPr>
    </w:p>
    <w:p w14:paraId="5B94736F" w14:textId="018BC1F8" w:rsidR="00CF78D1" w:rsidRPr="00302518" w:rsidRDefault="00E4202D" w:rsidP="00302518">
      <w:pPr>
        <w:pStyle w:val="BodyText"/>
        <w:spacing w:before="59" w:line="285" w:lineRule="auto"/>
        <w:ind w:left="0" w:right="504"/>
        <w:jc w:val="both"/>
        <w:rPr>
          <w:color w:val="455964"/>
          <w:w w:val="105"/>
        </w:rPr>
      </w:pPr>
      <w:r>
        <w:rPr>
          <w:color w:val="455964"/>
          <w:w w:val="105"/>
        </w:rPr>
        <w:t>___________________________________________________________</w:t>
      </w:r>
    </w:p>
    <w:p w14:paraId="38F1A718" w14:textId="15D0835D" w:rsidR="00954FB5" w:rsidRPr="007A012E" w:rsidRDefault="00FB7974" w:rsidP="007A012E">
      <w:pPr>
        <w:pStyle w:val="BodyText"/>
        <w:spacing w:before="66" w:line="285" w:lineRule="auto"/>
        <w:ind w:right="122"/>
        <w:rPr>
          <w:rFonts w:cs="Arial Unicode MS"/>
          <w:b/>
          <w:bCs/>
          <w:color w:val="0070C0"/>
          <w:w w:val="110"/>
          <w:sz w:val="20"/>
          <w:szCs w:val="20"/>
          <w:u w:val="single"/>
        </w:rPr>
      </w:pPr>
      <w:r w:rsidRPr="00214FB4">
        <w:rPr>
          <w:rFonts w:cs="Arial Unicode MS"/>
          <w:b/>
          <w:bCs/>
          <w:color w:val="0070C0"/>
          <w:w w:val="110"/>
          <w:sz w:val="20"/>
          <w:szCs w:val="20"/>
          <w:u w:val="single"/>
        </w:rPr>
        <w:t>APPROPRIATE FORMATS</w:t>
      </w:r>
      <w:r w:rsidR="00F71AD2" w:rsidRPr="00214FB4">
        <w:rPr>
          <w:rFonts w:cs="Arial Unicode MS"/>
          <w:b/>
          <w:bCs/>
          <w:color w:val="0070C0"/>
          <w:w w:val="110"/>
          <w:sz w:val="20"/>
          <w:szCs w:val="20"/>
          <w:u w:val="single"/>
        </w:rPr>
        <w:t xml:space="preserve"> </w:t>
      </w:r>
      <w:r w:rsidR="00B50291" w:rsidRPr="00214FB4">
        <w:rPr>
          <w:rFonts w:cs="Arial Unicode MS"/>
          <w:b/>
          <w:bCs/>
          <w:color w:val="0070C0"/>
          <w:w w:val="110"/>
          <w:sz w:val="20"/>
          <w:szCs w:val="20"/>
          <w:u w:val="single"/>
        </w:rPr>
        <w:t>(Formerly Criterion 5)</w:t>
      </w:r>
    </w:p>
    <w:p w14:paraId="196299DC" w14:textId="0667032E" w:rsidR="001D2652" w:rsidRPr="00631394" w:rsidRDefault="00AA5DB4" w:rsidP="005C5284">
      <w:pPr>
        <w:pStyle w:val="BodyText"/>
        <w:spacing w:before="66" w:line="285" w:lineRule="auto"/>
        <w:ind w:right="122"/>
        <w:rPr>
          <w:rFonts w:cs="Arial Unicode MS"/>
          <w:color w:val="455964"/>
          <w:w w:val="110"/>
        </w:rPr>
      </w:pPr>
      <w:r>
        <w:rPr>
          <w:rFonts w:cs="Arial Unicode MS"/>
          <w:color w:val="455964"/>
          <w:w w:val="110"/>
        </w:rPr>
        <w:t>The</w:t>
      </w:r>
      <w:r w:rsidRPr="00631394">
        <w:rPr>
          <w:rFonts w:cs="Arial Unicode MS"/>
          <w:color w:val="455964"/>
          <w:w w:val="110"/>
        </w:rPr>
        <w:t xml:space="preserve"> </w:t>
      </w:r>
      <w:r>
        <w:rPr>
          <w:rFonts w:cs="Arial Unicode MS"/>
          <w:color w:val="455964"/>
          <w:w w:val="110"/>
        </w:rPr>
        <w:t>provider</w:t>
      </w:r>
      <w:r w:rsidRPr="00631394">
        <w:rPr>
          <w:rFonts w:cs="Arial Unicode MS"/>
          <w:color w:val="455964"/>
          <w:w w:val="110"/>
        </w:rPr>
        <w:t xml:space="preserve"> </w:t>
      </w:r>
      <w:r>
        <w:rPr>
          <w:rFonts w:cs="Arial Unicode MS"/>
          <w:color w:val="455964"/>
          <w:w w:val="110"/>
        </w:rPr>
        <w:t>chooses</w:t>
      </w:r>
      <w:r w:rsidRPr="00631394">
        <w:rPr>
          <w:rFonts w:cs="Arial Unicode MS"/>
          <w:color w:val="455964"/>
          <w:w w:val="110"/>
        </w:rPr>
        <w:t xml:space="preserve"> </w:t>
      </w:r>
      <w:r>
        <w:rPr>
          <w:rFonts w:cs="Arial Unicode MS"/>
          <w:color w:val="455964"/>
          <w:w w:val="110"/>
        </w:rPr>
        <w:t>educational</w:t>
      </w:r>
      <w:r w:rsidRPr="00631394">
        <w:rPr>
          <w:rFonts w:cs="Arial Unicode MS"/>
          <w:color w:val="455964"/>
          <w:w w:val="110"/>
        </w:rPr>
        <w:t xml:space="preserve"> </w:t>
      </w:r>
      <w:r>
        <w:rPr>
          <w:rFonts w:cs="Arial Unicode MS"/>
          <w:color w:val="455964"/>
          <w:w w:val="110"/>
        </w:rPr>
        <w:t>formats</w:t>
      </w:r>
      <w:r w:rsidRPr="00631394">
        <w:rPr>
          <w:rFonts w:cs="Arial Unicode MS"/>
          <w:color w:val="455964"/>
          <w:w w:val="110"/>
        </w:rPr>
        <w:t xml:space="preserve"> </w:t>
      </w:r>
      <w:r>
        <w:rPr>
          <w:rFonts w:cs="Arial Unicode MS"/>
          <w:color w:val="455964"/>
          <w:w w:val="110"/>
        </w:rPr>
        <w:t>for</w:t>
      </w:r>
      <w:r w:rsidRPr="00631394">
        <w:rPr>
          <w:rFonts w:cs="Arial Unicode MS"/>
          <w:color w:val="455964"/>
          <w:w w:val="110"/>
        </w:rPr>
        <w:t xml:space="preserve"> </w:t>
      </w:r>
      <w:r>
        <w:rPr>
          <w:rFonts w:cs="Arial Unicode MS"/>
          <w:color w:val="455964"/>
          <w:w w:val="110"/>
        </w:rPr>
        <w:t>activities/interventions</w:t>
      </w:r>
      <w:r w:rsidRPr="00631394">
        <w:rPr>
          <w:rFonts w:cs="Arial Unicode MS"/>
          <w:color w:val="455964"/>
          <w:w w:val="110"/>
        </w:rPr>
        <w:t xml:space="preserve"> </w:t>
      </w:r>
      <w:r>
        <w:rPr>
          <w:rFonts w:cs="Arial Unicode MS"/>
          <w:color w:val="455964"/>
          <w:w w:val="110"/>
        </w:rPr>
        <w:t>that</w:t>
      </w:r>
      <w:r w:rsidRPr="00631394">
        <w:rPr>
          <w:rFonts w:cs="Arial Unicode MS"/>
          <w:color w:val="455964"/>
          <w:w w:val="110"/>
        </w:rPr>
        <w:t xml:space="preserve"> </w:t>
      </w:r>
      <w:r>
        <w:rPr>
          <w:rFonts w:cs="Arial Unicode MS"/>
          <w:color w:val="455964"/>
          <w:w w:val="110"/>
        </w:rPr>
        <w:t>are</w:t>
      </w:r>
      <w:r w:rsidRPr="00631394">
        <w:rPr>
          <w:rFonts w:cs="Arial Unicode MS"/>
          <w:color w:val="455964"/>
          <w:w w:val="110"/>
        </w:rPr>
        <w:t xml:space="preserve"> </w:t>
      </w:r>
      <w:r>
        <w:rPr>
          <w:rFonts w:cs="Arial Unicode MS"/>
          <w:color w:val="455964"/>
          <w:w w:val="110"/>
        </w:rPr>
        <w:t>appropriate</w:t>
      </w:r>
      <w:r w:rsidRPr="00631394">
        <w:rPr>
          <w:rFonts w:cs="Arial Unicode MS"/>
          <w:color w:val="455964"/>
          <w:w w:val="110"/>
        </w:rPr>
        <w:t xml:space="preserve"> </w:t>
      </w:r>
      <w:r>
        <w:rPr>
          <w:rFonts w:cs="Arial Unicode MS"/>
          <w:color w:val="455964"/>
          <w:w w:val="110"/>
        </w:rPr>
        <w:t>for</w:t>
      </w:r>
      <w:r w:rsidRPr="00631394">
        <w:rPr>
          <w:rFonts w:cs="Arial Unicode MS"/>
          <w:color w:val="455964"/>
          <w:w w:val="110"/>
        </w:rPr>
        <w:t xml:space="preserve"> </w:t>
      </w:r>
      <w:r>
        <w:rPr>
          <w:rFonts w:cs="Arial Unicode MS"/>
          <w:color w:val="455964"/>
          <w:w w:val="110"/>
        </w:rPr>
        <w:t>the</w:t>
      </w:r>
      <w:r w:rsidRPr="00631394">
        <w:rPr>
          <w:rFonts w:cs="Arial Unicode MS"/>
          <w:color w:val="455964"/>
          <w:w w:val="110"/>
        </w:rPr>
        <w:t xml:space="preserve"> </w:t>
      </w:r>
      <w:r>
        <w:rPr>
          <w:rFonts w:cs="Arial Unicode MS"/>
          <w:color w:val="455964"/>
          <w:w w:val="110"/>
        </w:rPr>
        <w:t>setting,</w:t>
      </w:r>
      <w:r w:rsidRPr="00631394">
        <w:rPr>
          <w:rFonts w:cs="Arial Unicode MS"/>
          <w:color w:val="455964"/>
          <w:w w:val="110"/>
        </w:rPr>
        <w:t xml:space="preserve"> </w:t>
      </w:r>
      <w:r>
        <w:rPr>
          <w:rFonts w:cs="Arial Unicode MS"/>
          <w:color w:val="455964"/>
          <w:w w:val="110"/>
        </w:rPr>
        <w:t>objectives,</w:t>
      </w:r>
      <w:r w:rsidRPr="00631394">
        <w:rPr>
          <w:rFonts w:cs="Arial Unicode MS"/>
          <w:color w:val="455964"/>
          <w:w w:val="110"/>
        </w:rPr>
        <w:t xml:space="preserve"> </w:t>
      </w:r>
      <w:r>
        <w:rPr>
          <w:rFonts w:cs="Arial Unicode MS"/>
          <w:color w:val="455964"/>
          <w:w w:val="110"/>
        </w:rPr>
        <w:t>and</w:t>
      </w:r>
      <w:r w:rsidRPr="00631394">
        <w:rPr>
          <w:rFonts w:cs="Arial Unicode MS"/>
          <w:color w:val="455964"/>
          <w:w w:val="110"/>
        </w:rPr>
        <w:t xml:space="preserve"> </w:t>
      </w:r>
      <w:r>
        <w:rPr>
          <w:rFonts w:cs="Arial Unicode MS"/>
          <w:color w:val="455964"/>
          <w:w w:val="110"/>
        </w:rPr>
        <w:t>desired</w:t>
      </w:r>
      <w:r w:rsidRPr="00631394">
        <w:rPr>
          <w:rFonts w:cs="Arial Unicode MS"/>
          <w:color w:val="455964"/>
          <w:w w:val="110"/>
        </w:rPr>
        <w:t xml:space="preserve"> </w:t>
      </w:r>
      <w:r>
        <w:rPr>
          <w:rFonts w:cs="Arial Unicode MS"/>
          <w:color w:val="455964"/>
          <w:w w:val="110"/>
        </w:rPr>
        <w:t>results</w:t>
      </w:r>
      <w:r w:rsidRPr="00631394">
        <w:rPr>
          <w:rFonts w:cs="Arial Unicode MS"/>
          <w:color w:val="455964"/>
          <w:w w:val="110"/>
        </w:rPr>
        <w:t xml:space="preserve"> </w:t>
      </w:r>
      <w:r>
        <w:rPr>
          <w:rFonts w:cs="Arial Unicode MS"/>
          <w:color w:val="455964"/>
          <w:w w:val="110"/>
        </w:rPr>
        <w:t>of</w:t>
      </w:r>
      <w:r w:rsidRPr="00631394">
        <w:rPr>
          <w:rFonts w:cs="Arial Unicode MS"/>
          <w:color w:val="455964"/>
          <w:w w:val="110"/>
        </w:rPr>
        <w:t xml:space="preserve"> </w:t>
      </w:r>
      <w:r>
        <w:rPr>
          <w:rFonts w:cs="Arial Unicode MS"/>
          <w:color w:val="455964"/>
          <w:w w:val="110"/>
        </w:rPr>
        <w:t>the</w:t>
      </w:r>
      <w:r w:rsidRPr="00631394">
        <w:rPr>
          <w:rFonts w:cs="Arial Unicode MS"/>
          <w:color w:val="455964"/>
          <w:w w:val="110"/>
        </w:rPr>
        <w:t xml:space="preserve"> </w:t>
      </w:r>
      <w:r>
        <w:rPr>
          <w:rFonts w:cs="Arial Unicode MS"/>
          <w:color w:val="455964"/>
          <w:w w:val="110"/>
        </w:rPr>
        <w:t>activity.</w:t>
      </w:r>
    </w:p>
    <w:p w14:paraId="76B54C3C" w14:textId="77777777" w:rsidR="001D2652" w:rsidRPr="00631394" w:rsidRDefault="001D2652" w:rsidP="00631394">
      <w:pPr>
        <w:pStyle w:val="BodyText"/>
        <w:spacing w:before="66" w:line="285" w:lineRule="auto"/>
        <w:ind w:right="122"/>
        <w:rPr>
          <w:rFonts w:cs="Arial Unicode MS"/>
          <w:color w:val="455964"/>
          <w:w w:val="110"/>
        </w:rPr>
      </w:pPr>
    </w:p>
    <w:p w14:paraId="368BF301" w14:textId="38F7F68A" w:rsidR="00AC44A8" w:rsidRPr="00AC44A8" w:rsidRDefault="00F34B6B" w:rsidP="00017FD0">
      <w:pPr>
        <w:pStyle w:val="BodyText"/>
        <w:numPr>
          <w:ilvl w:val="0"/>
          <w:numId w:val="11"/>
        </w:numPr>
        <w:spacing w:before="66" w:line="285" w:lineRule="auto"/>
        <w:ind w:right="122"/>
        <w:rPr>
          <w:rFonts w:cs="Arial Unicode MS"/>
          <w:w w:val="110"/>
        </w:rPr>
      </w:pPr>
      <w:r>
        <w:rPr>
          <w:rFonts w:cs="Arial Unicode MS"/>
          <w:w w:val="110"/>
        </w:rPr>
        <w:t>Does the provider</w:t>
      </w:r>
      <w:r w:rsidR="00AC44A8" w:rsidRPr="00AC44A8">
        <w:rPr>
          <w:rFonts w:cs="Arial Unicode MS"/>
          <w:w w:val="110"/>
        </w:rPr>
        <w:t xml:space="preserve"> choose formats</w:t>
      </w:r>
      <w:r w:rsidR="00E9466B">
        <w:rPr>
          <w:rFonts w:cs="Arial Unicode MS"/>
          <w:w w:val="110"/>
        </w:rPr>
        <w:t xml:space="preserve"> that are</w:t>
      </w:r>
      <w:r w:rsidR="00AC44A8" w:rsidRPr="00AC44A8">
        <w:rPr>
          <w:rFonts w:cs="Arial Unicode MS"/>
          <w:w w:val="110"/>
        </w:rPr>
        <w:t xml:space="preserve"> appropriate to the setting, objectives, and desired results of its activities? </w:t>
      </w:r>
    </w:p>
    <w:p w14:paraId="31F63F1C" w14:textId="4527B8EB" w:rsidR="00AC44A8" w:rsidRPr="00AC44A8" w:rsidRDefault="000326CD" w:rsidP="00DB096B">
      <w:pPr>
        <w:pStyle w:val="BodyText"/>
        <w:spacing w:before="66" w:line="285" w:lineRule="auto"/>
        <w:ind w:left="1440" w:right="122"/>
        <w:rPr>
          <w:rFonts w:cs="Arial Unicode MS"/>
          <w:w w:val="110"/>
        </w:rPr>
      </w:pPr>
      <w:sdt>
        <w:sdtPr>
          <w:rPr>
            <w:rFonts w:ascii="MS Gothic" w:eastAsia="MS Gothic" w:hAnsi="MS Gothic" w:cstheme="minorHAnsi"/>
            <w:sz w:val="26"/>
            <w:szCs w:val="26"/>
          </w:rPr>
          <w:id w:val="-1800055217"/>
          <w14:checkbox>
            <w14:checked w14:val="0"/>
            <w14:checkedState w14:val="2612" w14:font="MS Gothic"/>
            <w14:uncheckedState w14:val="2610" w14:font="MS Gothic"/>
          </w14:checkbox>
        </w:sdtPr>
        <w:sdtEndPr/>
        <w:sdtContent>
          <w:r w:rsidR="00214FB4">
            <w:rPr>
              <w:rFonts w:ascii="MS Gothic" w:eastAsia="MS Gothic" w:hAnsi="MS Gothic" w:cstheme="minorHAnsi" w:hint="eastAsia"/>
              <w:sz w:val="26"/>
              <w:szCs w:val="26"/>
            </w:rPr>
            <w:t>☐</w:t>
          </w:r>
        </w:sdtContent>
      </w:sdt>
      <w:r w:rsidR="00214FB4" w:rsidRPr="00F7270C">
        <w:rPr>
          <w:b/>
          <w:i/>
          <w:color w:val="0081C6"/>
        </w:rPr>
        <w:t xml:space="preserve"> </w:t>
      </w:r>
      <w:r w:rsidR="00214FB4" w:rsidRPr="00F7270C">
        <w:rPr>
          <w:b/>
          <w:i/>
          <w:color w:val="0081C6"/>
          <w:sz w:val="24"/>
          <w:szCs w:val="24"/>
        </w:rPr>
        <w:t xml:space="preserve"> </w:t>
      </w:r>
      <w:r w:rsidR="00214FB4" w:rsidRPr="00F7270C">
        <w:rPr>
          <w:rFonts w:cstheme="minorHAnsi"/>
          <w:b/>
          <w:i/>
          <w:color w:val="0081C6"/>
        </w:rPr>
        <w:t>Yes</w:t>
      </w:r>
      <w:r w:rsidR="00214FB4" w:rsidRPr="00F7270C">
        <w:rPr>
          <w:rFonts w:cstheme="minorHAnsi"/>
          <w:b/>
          <w:i/>
          <w:color w:val="0081C6"/>
        </w:rPr>
        <w:tab/>
      </w:r>
      <w:r w:rsidR="00214FB4" w:rsidRPr="00F7270C">
        <w:rPr>
          <w:rFonts w:cstheme="minorHAnsi"/>
          <w:b/>
          <w:i/>
          <w:color w:val="0081C6"/>
        </w:rPr>
        <w:tab/>
      </w:r>
      <w:sdt>
        <w:sdtPr>
          <w:rPr>
            <w:rFonts w:ascii="MS Gothic" w:eastAsia="MS Gothic" w:hAnsi="MS Gothic" w:cstheme="minorHAnsi"/>
            <w:sz w:val="26"/>
            <w:szCs w:val="26"/>
          </w:rPr>
          <w:id w:val="1601605622"/>
          <w14:checkbox>
            <w14:checked w14:val="0"/>
            <w14:checkedState w14:val="2612" w14:font="MS Gothic"/>
            <w14:uncheckedState w14:val="2610" w14:font="MS Gothic"/>
          </w14:checkbox>
        </w:sdtPr>
        <w:sdtEndPr/>
        <w:sdtContent>
          <w:r w:rsidR="00214FB4" w:rsidRPr="00F7270C">
            <w:rPr>
              <w:rFonts w:ascii="MS Gothic" w:eastAsia="MS Gothic" w:hAnsi="MS Gothic" w:cstheme="minorHAnsi" w:hint="eastAsia"/>
              <w:sz w:val="26"/>
              <w:szCs w:val="26"/>
            </w:rPr>
            <w:t>☐</w:t>
          </w:r>
        </w:sdtContent>
      </w:sdt>
      <w:r w:rsidR="00214FB4" w:rsidRPr="00F7270C">
        <w:rPr>
          <w:b/>
          <w:i/>
          <w:color w:val="0081C6"/>
        </w:rPr>
        <w:t xml:space="preserve"> </w:t>
      </w:r>
      <w:r w:rsidR="00214FB4" w:rsidRPr="00F7270C">
        <w:rPr>
          <w:b/>
          <w:i/>
          <w:color w:val="0081C6"/>
          <w:sz w:val="24"/>
          <w:szCs w:val="24"/>
        </w:rPr>
        <w:t xml:space="preserve"> </w:t>
      </w:r>
      <w:r w:rsidR="00214FB4" w:rsidRPr="00F7270C">
        <w:rPr>
          <w:rFonts w:cstheme="minorHAnsi"/>
          <w:b/>
          <w:i/>
          <w:color w:val="0081C6"/>
        </w:rPr>
        <w:t>No</w:t>
      </w:r>
    </w:p>
    <w:p w14:paraId="5CF8EA4F" w14:textId="181D773B" w:rsidR="000734D5" w:rsidRDefault="000734D5" w:rsidP="000734D5">
      <w:pPr>
        <w:pStyle w:val="BodyText"/>
        <w:numPr>
          <w:ilvl w:val="0"/>
          <w:numId w:val="6"/>
        </w:numPr>
        <w:spacing w:before="66" w:line="285" w:lineRule="auto"/>
        <w:ind w:right="122"/>
        <w:rPr>
          <w:rFonts w:cs="Arial Unicode MS"/>
          <w:w w:val="110"/>
        </w:rPr>
      </w:pPr>
      <w:r>
        <w:rPr>
          <w:rFonts w:cs="Arial Unicode MS"/>
          <w:w w:val="110"/>
        </w:rPr>
        <w:t>Describe</w:t>
      </w:r>
      <w:r w:rsidRPr="003C26DA">
        <w:rPr>
          <w:rFonts w:cs="Arial Unicode MS"/>
          <w:w w:val="110"/>
        </w:rPr>
        <w:t xml:space="preserve"> additional </w:t>
      </w:r>
      <w:r w:rsidR="005B2B24" w:rsidRPr="003C26DA">
        <w:rPr>
          <w:rFonts w:cs="Arial Unicode MS"/>
          <w:w w:val="110"/>
        </w:rPr>
        <w:t>materials</w:t>
      </w:r>
      <w:r w:rsidR="005B2B24">
        <w:rPr>
          <w:rFonts w:cs="Arial Unicode MS"/>
          <w:w w:val="110"/>
        </w:rPr>
        <w:t xml:space="preserve"> that were </w:t>
      </w:r>
      <w:r w:rsidR="005B2B24" w:rsidRPr="003C26DA">
        <w:rPr>
          <w:rFonts w:cs="Arial Unicode MS"/>
          <w:w w:val="110"/>
        </w:rPr>
        <w:t xml:space="preserve">requested </w:t>
      </w:r>
      <w:r>
        <w:rPr>
          <w:rFonts w:cs="Arial Unicode MS"/>
          <w:w w:val="110"/>
        </w:rPr>
        <w:t>regarding the Appropriate Formats criterion.</w:t>
      </w:r>
      <w:r w:rsidRPr="003C26DA">
        <w:rPr>
          <w:rFonts w:cs="Arial Unicode MS"/>
          <w:w w:val="110"/>
        </w:rPr>
        <w:t xml:space="preserve"> </w:t>
      </w:r>
    </w:p>
    <w:p w14:paraId="5441B768" w14:textId="77777777" w:rsidR="000734D5" w:rsidRPr="003C26DA" w:rsidRDefault="000326CD" w:rsidP="000734D5">
      <w:pPr>
        <w:pStyle w:val="BodyText"/>
        <w:spacing w:before="66" w:line="285" w:lineRule="auto"/>
        <w:ind w:left="720" w:right="122"/>
        <w:rPr>
          <w:rFonts w:cs="Arial Unicode MS"/>
          <w:w w:val="110"/>
        </w:rPr>
      </w:pPr>
      <w:sdt>
        <w:sdtPr>
          <w:id w:val="277228782"/>
          <w:showingPlcHdr/>
          <w:text/>
        </w:sdtPr>
        <w:sdtEndPr/>
        <w:sdtContent>
          <w:r w:rsidR="000734D5" w:rsidRPr="009366DD">
            <w:rPr>
              <w:rStyle w:val="PlaceholderText"/>
              <w:rFonts w:asciiTheme="minorHAnsi" w:hAnsiTheme="minorHAnsi" w:cstheme="minorHAnsi"/>
              <w:color w:val="0081C6"/>
              <w:sz w:val="22"/>
              <w:szCs w:val="22"/>
              <w:u w:val="single"/>
            </w:rPr>
            <w:t>Click or tap here to enter text.</w:t>
          </w:r>
        </w:sdtContent>
      </w:sdt>
    </w:p>
    <w:p w14:paraId="78260165" w14:textId="77777777" w:rsidR="000734D5" w:rsidRDefault="000734D5" w:rsidP="000734D5">
      <w:pPr>
        <w:pStyle w:val="BodyText"/>
        <w:spacing w:before="66" w:line="285" w:lineRule="auto"/>
        <w:ind w:left="479" w:right="122"/>
        <w:rPr>
          <w:rFonts w:cs="Arial Unicode MS"/>
          <w:w w:val="110"/>
        </w:rPr>
      </w:pPr>
    </w:p>
    <w:p w14:paraId="6510801E" w14:textId="77777777" w:rsidR="000734D5" w:rsidRDefault="000734D5" w:rsidP="000734D5">
      <w:pPr>
        <w:pStyle w:val="BodyText"/>
        <w:numPr>
          <w:ilvl w:val="0"/>
          <w:numId w:val="7"/>
        </w:numPr>
        <w:spacing w:before="66" w:line="285" w:lineRule="auto"/>
        <w:ind w:right="122"/>
        <w:rPr>
          <w:rFonts w:cs="Arial Unicode MS"/>
          <w:w w:val="110"/>
        </w:rPr>
      </w:pPr>
      <w:r>
        <w:rPr>
          <w:rFonts w:cs="Arial Unicode MS"/>
          <w:w w:val="110"/>
        </w:rPr>
        <w:t>If you indicated yes above, explain how the criterion was met (including data from the Self-Study Report, PIPs, Interview, and/or Follow-Up Materials).</w:t>
      </w:r>
    </w:p>
    <w:p w14:paraId="450FE5A0" w14:textId="77777777" w:rsidR="000734D5" w:rsidRDefault="000326CD" w:rsidP="000734D5">
      <w:pPr>
        <w:pStyle w:val="BodyText"/>
        <w:spacing w:before="66" w:line="285" w:lineRule="auto"/>
        <w:ind w:left="720" w:right="122"/>
        <w:rPr>
          <w:rFonts w:cs="Arial Unicode MS"/>
          <w:w w:val="110"/>
        </w:rPr>
      </w:pPr>
      <w:sdt>
        <w:sdtPr>
          <w:id w:val="116805289"/>
          <w:showingPlcHdr/>
          <w:text/>
        </w:sdtPr>
        <w:sdtEndPr/>
        <w:sdtContent>
          <w:r w:rsidR="000734D5" w:rsidRPr="009366DD">
            <w:rPr>
              <w:rStyle w:val="PlaceholderText"/>
              <w:rFonts w:asciiTheme="minorHAnsi" w:hAnsiTheme="minorHAnsi" w:cstheme="minorHAnsi"/>
              <w:color w:val="0081C6"/>
              <w:sz w:val="22"/>
              <w:szCs w:val="22"/>
              <w:u w:val="single"/>
            </w:rPr>
            <w:t>Click or tap here to enter text.</w:t>
          </w:r>
        </w:sdtContent>
      </w:sdt>
    </w:p>
    <w:p w14:paraId="0DE90617" w14:textId="77777777" w:rsidR="000734D5" w:rsidRDefault="000734D5" w:rsidP="000734D5">
      <w:pPr>
        <w:pStyle w:val="BodyText"/>
        <w:spacing w:before="66" w:line="285" w:lineRule="auto"/>
        <w:ind w:left="479" w:right="122"/>
        <w:rPr>
          <w:rFonts w:cs="Arial Unicode MS"/>
          <w:w w:val="110"/>
        </w:rPr>
      </w:pPr>
    </w:p>
    <w:p w14:paraId="3F9B6776" w14:textId="77777777" w:rsidR="000734D5" w:rsidRPr="00DC197A" w:rsidRDefault="000734D5" w:rsidP="000734D5">
      <w:pPr>
        <w:pStyle w:val="BodyText"/>
        <w:numPr>
          <w:ilvl w:val="0"/>
          <w:numId w:val="6"/>
        </w:numPr>
        <w:spacing w:before="66" w:line="285" w:lineRule="auto"/>
        <w:ind w:right="122"/>
        <w:rPr>
          <w:rFonts w:cs="Arial Unicode MS"/>
          <w:w w:val="110"/>
        </w:rPr>
      </w:pPr>
      <w:r w:rsidRPr="00DC197A">
        <w:rPr>
          <w:rFonts w:cs="Arial Unicode MS"/>
          <w:w w:val="110"/>
        </w:rPr>
        <w:t xml:space="preserve">If you indicated </w:t>
      </w:r>
      <w:proofErr w:type="gramStart"/>
      <w:r w:rsidRPr="00DC197A">
        <w:rPr>
          <w:rFonts w:cs="Arial Unicode MS"/>
          <w:w w:val="110"/>
        </w:rPr>
        <w:t>no</w:t>
      </w:r>
      <w:proofErr w:type="gramEnd"/>
      <w:r>
        <w:rPr>
          <w:rFonts w:cs="Arial Unicode MS"/>
          <w:w w:val="110"/>
        </w:rPr>
        <w:t xml:space="preserve"> above,</w:t>
      </w:r>
      <w:r w:rsidRPr="00DC197A">
        <w:rPr>
          <w:rFonts w:cs="Arial Unicode MS"/>
          <w:w w:val="110"/>
        </w:rPr>
        <w:t xml:space="preserve"> explain</w:t>
      </w:r>
      <w:r>
        <w:rPr>
          <w:rFonts w:cs="Arial Unicode MS"/>
          <w:w w:val="110"/>
        </w:rPr>
        <w:t xml:space="preserve"> </w:t>
      </w:r>
      <w:r w:rsidRPr="00DC197A">
        <w:rPr>
          <w:rFonts w:cs="Arial Unicode MS"/>
          <w:w w:val="110"/>
        </w:rPr>
        <w:t>why</w:t>
      </w:r>
      <w:r>
        <w:rPr>
          <w:rFonts w:cs="Arial Unicode MS"/>
          <w:w w:val="110"/>
        </w:rPr>
        <w:t xml:space="preserve"> (including data from the Self-Study Report, PIPs, Interview, and/or Follow-Up Materials).</w:t>
      </w:r>
      <w:r w:rsidRPr="00DC197A">
        <w:rPr>
          <w:rFonts w:cs="Arial Unicode MS"/>
          <w:w w:val="110"/>
        </w:rPr>
        <w:t xml:space="preserve"> </w:t>
      </w:r>
    </w:p>
    <w:p w14:paraId="47DD022B" w14:textId="77777777" w:rsidR="000734D5" w:rsidRPr="009366DD" w:rsidRDefault="000326CD" w:rsidP="000734D5">
      <w:pPr>
        <w:ind w:left="720"/>
        <w:rPr>
          <w:rFonts w:ascii="Arial" w:hAnsi="Arial" w:cs="Arial"/>
          <w:color w:val="0081C6"/>
        </w:rPr>
      </w:pPr>
      <w:sdt>
        <w:sdtPr>
          <w:id w:val="52590127"/>
        </w:sdtPr>
        <w:sdtEndPr/>
        <w:sdtContent>
          <w:sdt>
            <w:sdtPr>
              <w:id w:val="1145786937"/>
              <w:showingPlcHdr/>
              <w:text/>
            </w:sdtPr>
            <w:sdtEndPr/>
            <w:sdtContent>
              <w:r w:rsidR="000734D5" w:rsidRPr="009366DD">
                <w:rPr>
                  <w:rStyle w:val="PlaceholderText"/>
                  <w:rFonts w:cstheme="minorHAnsi"/>
                  <w:color w:val="0081C6"/>
                  <w:u w:val="single"/>
                </w:rPr>
                <w:t>Click or tap here to enter text.</w:t>
              </w:r>
            </w:sdtContent>
          </w:sdt>
        </w:sdtContent>
      </w:sdt>
    </w:p>
    <w:p w14:paraId="4CA874AA" w14:textId="757353A3" w:rsidR="00404676" w:rsidRPr="00302518" w:rsidRDefault="00FB7974" w:rsidP="00302518">
      <w:pPr>
        <w:pStyle w:val="BodyText"/>
        <w:rPr>
          <w:rFonts w:ascii="Tahoma" w:eastAsia="Tahoma" w:hAnsi="Tahoma" w:cs="Tahoma"/>
          <w:sz w:val="26"/>
          <w:szCs w:val="26"/>
        </w:rPr>
      </w:pPr>
      <w:r>
        <w:rPr>
          <w:color w:val="455964"/>
          <w:w w:val="105"/>
        </w:rPr>
        <w:t>___________________________________________________________</w:t>
      </w:r>
    </w:p>
    <w:p w14:paraId="2E4093FD" w14:textId="49AF0A08" w:rsidR="00954FB5" w:rsidRPr="007A012E" w:rsidRDefault="00FB7974" w:rsidP="007A012E">
      <w:pPr>
        <w:pStyle w:val="BodyText"/>
        <w:spacing w:before="66" w:line="285" w:lineRule="auto"/>
        <w:ind w:right="122"/>
        <w:rPr>
          <w:rFonts w:cs="Arial Unicode MS"/>
          <w:b/>
          <w:bCs/>
          <w:color w:val="0070C0"/>
          <w:w w:val="110"/>
          <w:sz w:val="20"/>
          <w:szCs w:val="20"/>
          <w:u w:val="single"/>
        </w:rPr>
      </w:pPr>
      <w:r w:rsidRPr="007A012E">
        <w:rPr>
          <w:rFonts w:cs="Arial Unicode MS"/>
          <w:b/>
          <w:bCs/>
          <w:color w:val="0070C0"/>
          <w:w w:val="110"/>
          <w:sz w:val="20"/>
          <w:szCs w:val="20"/>
          <w:u w:val="single"/>
        </w:rPr>
        <w:t>COMPETENCIES</w:t>
      </w:r>
      <w:r w:rsidR="007353B7" w:rsidRPr="007A012E">
        <w:rPr>
          <w:rFonts w:cs="Arial Unicode MS"/>
          <w:b/>
          <w:bCs/>
          <w:color w:val="0070C0"/>
          <w:w w:val="110"/>
          <w:sz w:val="20"/>
          <w:szCs w:val="20"/>
          <w:u w:val="single"/>
        </w:rPr>
        <w:t xml:space="preserve"> (Formerly Criterion 6)</w:t>
      </w:r>
    </w:p>
    <w:p w14:paraId="18329E65" w14:textId="2120ED68" w:rsidR="00AA5DB4" w:rsidRPr="00712E49" w:rsidRDefault="00AA5DB4" w:rsidP="00AA5DB4">
      <w:pPr>
        <w:pStyle w:val="BodyText"/>
        <w:spacing w:before="66" w:line="285" w:lineRule="auto"/>
        <w:ind w:right="122"/>
        <w:rPr>
          <w:rFonts w:cs="Arial Unicode MS"/>
          <w:color w:val="455964"/>
          <w:w w:val="110"/>
        </w:rPr>
      </w:pPr>
      <w:r w:rsidRPr="00712E49">
        <w:rPr>
          <w:rFonts w:cs="Arial Unicode MS"/>
          <w:color w:val="455964"/>
          <w:w w:val="110"/>
        </w:rPr>
        <w:t>The provider develops activities/educational interventions in the context of desirable physician attributes</w:t>
      </w:r>
      <w:r w:rsidR="000F4219">
        <w:rPr>
          <w:rFonts w:cs="Arial Unicode MS"/>
          <w:color w:val="455964"/>
          <w:w w:val="110"/>
        </w:rPr>
        <w:t xml:space="preserve"> (competencies)</w:t>
      </w:r>
      <w:r w:rsidR="00A774E4">
        <w:rPr>
          <w:rFonts w:cs="Arial Unicode MS"/>
          <w:color w:val="455964"/>
          <w:w w:val="110"/>
        </w:rPr>
        <w:t>.</w:t>
      </w:r>
      <w:r w:rsidRPr="00712E49">
        <w:rPr>
          <w:rFonts w:cs="Arial Unicode MS"/>
          <w:color w:val="455964"/>
          <w:w w:val="110"/>
        </w:rPr>
        <w:t xml:space="preserve"> </w:t>
      </w:r>
    </w:p>
    <w:p w14:paraId="586BD75E" w14:textId="77777777" w:rsidR="001D2652" w:rsidRPr="00712E49" w:rsidRDefault="001D2652" w:rsidP="00712E49">
      <w:pPr>
        <w:pStyle w:val="BodyText"/>
        <w:spacing w:before="66" w:line="285" w:lineRule="auto"/>
        <w:ind w:right="122"/>
        <w:rPr>
          <w:rFonts w:cs="Arial Unicode MS"/>
          <w:color w:val="455964"/>
          <w:w w:val="110"/>
        </w:rPr>
      </w:pPr>
    </w:p>
    <w:p w14:paraId="28F26952" w14:textId="444153A8" w:rsidR="00C23A23" w:rsidRPr="00C23A23" w:rsidRDefault="005203B7" w:rsidP="00017FD0">
      <w:pPr>
        <w:pStyle w:val="BodyText"/>
        <w:numPr>
          <w:ilvl w:val="0"/>
          <w:numId w:val="12"/>
        </w:numPr>
        <w:spacing w:before="66" w:line="285" w:lineRule="auto"/>
        <w:ind w:right="122"/>
        <w:rPr>
          <w:rFonts w:cs="Arial Unicode MS"/>
          <w:w w:val="110"/>
        </w:rPr>
      </w:pPr>
      <w:r>
        <w:rPr>
          <w:rFonts w:cs="Arial Unicode MS"/>
          <w:w w:val="110"/>
        </w:rPr>
        <w:t>Does the provider</w:t>
      </w:r>
      <w:r w:rsidR="00C23A23" w:rsidRPr="00C23A23">
        <w:rPr>
          <w:rFonts w:cs="Arial Unicode MS"/>
          <w:w w:val="110"/>
        </w:rPr>
        <w:t xml:space="preserve"> develop</w:t>
      </w:r>
      <w:r>
        <w:rPr>
          <w:rFonts w:cs="Arial Unicode MS"/>
          <w:w w:val="110"/>
        </w:rPr>
        <w:t xml:space="preserve"> their</w:t>
      </w:r>
      <w:r w:rsidR="00C23A23" w:rsidRPr="00C23A23">
        <w:rPr>
          <w:rFonts w:cs="Arial Unicode MS"/>
          <w:w w:val="110"/>
        </w:rPr>
        <w:t xml:space="preserve"> activities in the context of </w:t>
      </w:r>
      <w:r w:rsidR="005E1F21">
        <w:rPr>
          <w:rFonts w:cs="Arial Unicode MS"/>
          <w:w w:val="110"/>
        </w:rPr>
        <w:t xml:space="preserve">desirable </w:t>
      </w:r>
      <w:r w:rsidR="00C23A23" w:rsidRPr="00C23A23">
        <w:rPr>
          <w:rFonts w:cs="Arial Unicode MS"/>
          <w:w w:val="110"/>
        </w:rPr>
        <w:t xml:space="preserve">physician attributes? </w:t>
      </w:r>
    </w:p>
    <w:p w14:paraId="76BF3C30" w14:textId="7ACF7980" w:rsidR="00C23A23" w:rsidRPr="00C23A23" w:rsidRDefault="000326CD" w:rsidP="00DB096B">
      <w:pPr>
        <w:pStyle w:val="BodyText"/>
        <w:spacing w:before="66" w:line="285" w:lineRule="auto"/>
        <w:ind w:left="1440" w:right="122"/>
        <w:rPr>
          <w:rFonts w:cs="Arial Unicode MS"/>
          <w:w w:val="110"/>
        </w:rPr>
      </w:pPr>
      <w:sdt>
        <w:sdtPr>
          <w:rPr>
            <w:rFonts w:ascii="MS Gothic" w:eastAsia="MS Gothic" w:hAnsi="MS Gothic" w:cstheme="minorHAnsi"/>
            <w:sz w:val="26"/>
            <w:szCs w:val="26"/>
          </w:rPr>
          <w:id w:val="2018105888"/>
          <w14:checkbox>
            <w14:checked w14:val="0"/>
            <w14:checkedState w14:val="2612" w14:font="MS Gothic"/>
            <w14:uncheckedState w14:val="2610" w14:font="MS Gothic"/>
          </w14:checkbox>
        </w:sdtPr>
        <w:sdtEndPr/>
        <w:sdtContent>
          <w:r w:rsidR="00214FB4">
            <w:rPr>
              <w:rFonts w:ascii="MS Gothic" w:eastAsia="MS Gothic" w:hAnsi="MS Gothic" w:cstheme="minorHAnsi" w:hint="eastAsia"/>
              <w:sz w:val="26"/>
              <w:szCs w:val="26"/>
            </w:rPr>
            <w:t>☐</w:t>
          </w:r>
        </w:sdtContent>
      </w:sdt>
      <w:r w:rsidR="00214FB4" w:rsidRPr="00F7270C">
        <w:rPr>
          <w:b/>
          <w:i/>
          <w:color w:val="0081C6"/>
        </w:rPr>
        <w:t xml:space="preserve"> </w:t>
      </w:r>
      <w:r w:rsidR="00214FB4" w:rsidRPr="00F7270C">
        <w:rPr>
          <w:b/>
          <w:i/>
          <w:color w:val="0081C6"/>
          <w:sz w:val="24"/>
          <w:szCs w:val="24"/>
        </w:rPr>
        <w:t xml:space="preserve"> </w:t>
      </w:r>
      <w:r w:rsidR="00214FB4" w:rsidRPr="00F7270C">
        <w:rPr>
          <w:rFonts w:cstheme="minorHAnsi"/>
          <w:b/>
          <w:i/>
          <w:color w:val="0081C6"/>
        </w:rPr>
        <w:t>Yes</w:t>
      </w:r>
      <w:r w:rsidR="00214FB4" w:rsidRPr="00F7270C">
        <w:rPr>
          <w:rFonts w:cstheme="minorHAnsi"/>
          <w:b/>
          <w:i/>
          <w:color w:val="0081C6"/>
        </w:rPr>
        <w:tab/>
      </w:r>
      <w:r w:rsidR="00214FB4" w:rsidRPr="00F7270C">
        <w:rPr>
          <w:rFonts w:cstheme="minorHAnsi"/>
          <w:b/>
          <w:i/>
          <w:color w:val="0081C6"/>
        </w:rPr>
        <w:tab/>
      </w:r>
      <w:sdt>
        <w:sdtPr>
          <w:rPr>
            <w:rFonts w:ascii="MS Gothic" w:eastAsia="MS Gothic" w:hAnsi="MS Gothic" w:cstheme="minorHAnsi"/>
            <w:sz w:val="26"/>
            <w:szCs w:val="26"/>
          </w:rPr>
          <w:id w:val="2044862385"/>
          <w14:checkbox>
            <w14:checked w14:val="0"/>
            <w14:checkedState w14:val="2612" w14:font="MS Gothic"/>
            <w14:uncheckedState w14:val="2610" w14:font="MS Gothic"/>
          </w14:checkbox>
        </w:sdtPr>
        <w:sdtEndPr/>
        <w:sdtContent>
          <w:r w:rsidR="00214FB4" w:rsidRPr="00F7270C">
            <w:rPr>
              <w:rFonts w:ascii="MS Gothic" w:eastAsia="MS Gothic" w:hAnsi="MS Gothic" w:cstheme="minorHAnsi" w:hint="eastAsia"/>
              <w:sz w:val="26"/>
              <w:szCs w:val="26"/>
            </w:rPr>
            <w:t>☐</w:t>
          </w:r>
        </w:sdtContent>
      </w:sdt>
      <w:r w:rsidR="00214FB4" w:rsidRPr="00F7270C">
        <w:rPr>
          <w:b/>
          <w:i/>
          <w:color w:val="0081C6"/>
        </w:rPr>
        <w:t xml:space="preserve"> </w:t>
      </w:r>
      <w:r w:rsidR="00214FB4" w:rsidRPr="00F7270C">
        <w:rPr>
          <w:b/>
          <w:i/>
          <w:color w:val="0081C6"/>
          <w:sz w:val="24"/>
          <w:szCs w:val="24"/>
        </w:rPr>
        <w:t xml:space="preserve"> </w:t>
      </w:r>
      <w:r w:rsidR="00214FB4" w:rsidRPr="00F7270C">
        <w:rPr>
          <w:rFonts w:cstheme="minorHAnsi"/>
          <w:b/>
          <w:i/>
          <w:color w:val="0081C6"/>
        </w:rPr>
        <w:t>No</w:t>
      </w:r>
    </w:p>
    <w:p w14:paraId="6D189038" w14:textId="19F75078" w:rsidR="000734D5" w:rsidRDefault="000734D5" w:rsidP="000734D5">
      <w:pPr>
        <w:pStyle w:val="BodyText"/>
        <w:numPr>
          <w:ilvl w:val="0"/>
          <w:numId w:val="6"/>
        </w:numPr>
        <w:spacing w:before="66" w:line="285" w:lineRule="auto"/>
        <w:ind w:right="122"/>
        <w:rPr>
          <w:rFonts w:cs="Arial Unicode MS"/>
          <w:w w:val="110"/>
        </w:rPr>
      </w:pPr>
      <w:r>
        <w:rPr>
          <w:rFonts w:cs="Arial Unicode MS"/>
          <w:w w:val="110"/>
        </w:rPr>
        <w:t>Describe</w:t>
      </w:r>
      <w:r w:rsidRPr="003C26DA">
        <w:rPr>
          <w:rFonts w:cs="Arial Unicode MS"/>
          <w:w w:val="110"/>
        </w:rPr>
        <w:t xml:space="preserve"> additional </w:t>
      </w:r>
      <w:r w:rsidR="005B2B24" w:rsidRPr="003C26DA">
        <w:rPr>
          <w:rFonts w:cs="Arial Unicode MS"/>
          <w:w w:val="110"/>
        </w:rPr>
        <w:t>materials</w:t>
      </w:r>
      <w:r w:rsidR="005B2B24">
        <w:rPr>
          <w:rFonts w:cs="Arial Unicode MS"/>
          <w:w w:val="110"/>
        </w:rPr>
        <w:t xml:space="preserve"> that were </w:t>
      </w:r>
      <w:r w:rsidR="005B2B24" w:rsidRPr="003C26DA">
        <w:rPr>
          <w:rFonts w:cs="Arial Unicode MS"/>
          <w:w w:val="110"/>
        </w:rPr>
        <w:t xml:space="preserve">requested </w:t>
      </w:r>
      <w:r>
        <w:rPr>
          <w:rFonts w:cs="Arial Unicode MS"/>
          <w:w w:val="110"/>
        </w:rPr>
        <w:t>regarding the Competencies criterion.</w:t>
      </w:r>
      <w:r w:rsidRPr="003C26DA">
        <w:rPr>
          <w:rFonts w:cs="Arial Unicode MS"/>
          <w:w w:val="110"/>
        </w:rPr>
        <w:t xml:space="preserve"> </w:t>
      </w:r>
    </w:p>
    <w:p w14:paraId="6261ABA1" w14:textId="77777777" w:rsidR="000734D5" w:rsidRPr="003C26DA" w:rsidRDefault="000326CD" w:rsidP="000734D5">
      <w:pPr>
        <w:pStyle w:val="BodyText"/>
        <w:spacing w:before="66" w:line="285" w:lineRule="auto"/>
        <w:ind w:left="720" w:right="122"/>
        <w:rPr>
          <w:rFonts w:cs="Arial Unicode MS"/>
          <w:w w:val="110"/>
        </w:rPr>
      </w:pPr>
      <w:sdt>
        <w:sdtPr>
          <w:id w:val="1359856660"/>
          <w:showingPlcHdr/>
          <w:text/>
        </w:sdtPr>
        <w:sdtEndPr/>
        <w:sdtContent>
          <w:r w:rsidR="000734D5" w:rsidRPr="009366DD">
            <w:rPr>
              <w:rStyle w:val="PlaceholderText"/>
              <w:rFonts w:asciiTheme="minorHAnsi" w:hAnsiTheme="minorHAnsi" w:cstheme="minorHAnsi"/>
              <w:color w:val="0081C6"/>
              <w:sz w:val="22"/>
              <w:szCs w:val="22"/>
              <w:u w:val="single"/>
            </w:rPr>
            <w:t>Click or tap here to enter text.</w:t>
          </w:r>
        </w:sdtContent>
      </w:sdt>
    </w:p>
    <w:p w14:paraId="58021FEB" w14:textId="77777777" w:rsidR="000734D5" w:rsidRDefault="000734D5" w:rsidP="000734D5">
      <w:pPr>
        <w:pStyle w:val="BodyText"/>
        <w:spacing w:before="66" w:line="285" w:lineRule="auto"/>
        <w:ind w:left="479" w:right="122"/>
        <w:rPr>
          <w:rFonts w:cs="Arial Unicode MS"/>
          <w:w w:val="110"/>
        </w:rPr>
      </w:pPr>
    </w:p>
    <w:p w14:paraId="648F71CE" w14:textId="77777777" w:rsidR="000734D5" w:rsidRDefault="000734D5" w:rsidP="000734D5">
      <w:pPr>
        <w:pStyle w:val="BodyText"/>
        <w:numPr>
          <w:ilvl w:val="0"/>
          <w:numId w:val="7"/>
        </w:numPr>
        <w:spacing w:before="66" w:line="285" w:lineRule="auto"/>
        <w:ind w:right="122"/>
        <w:rPr>
          <w:rFonts w:cs="Arial Unicode MS"/>
          <w:w w:val="110"/>
        </w:rPr>
      </w:pPr>
      <w:r>
        <w:rPr>
          <w:rFonts w:cs="Arial Unicode MS"/>
          <w:w w:val="110"/>
        </w:rPr>
        <w:t>If you indicated yes above, explain how the criterion was met (including data from the Self-Study Report, PIPs, Interview, and/or Follow-Up Materials).</w:t>
      </w:r>
    </w:p>
    <w:p w14:paraId="6E0DDA34" w14:textId="77777777" w:rsidR="000734D5" w:rsidRDefault="000326CD" w:rsidP="000734D5">
      <w:pPr>
        <w:pStyle w:val="BodyText"/>
        <w:spacing w:before="66" w:line="285" w:lineRule="auto"/>
        <w:ind w:left="720" w:right="122"/>
        <w:rPr>
          <w:rFonts w:cs="Arial Unicode MS"/>
          <w:w w:val="110"/>
        </w:rPr>
      </w:pPr>
      <w:sdt>
        <w:sdtPr>
          <w:id w:val="-1457867715"/>
          <w:showingPlcHdr/>
          <w:text/>
        </w:sdtPr>
        <w:sdtEndPr/>
        <w:sdtContent>
          <w:r w:rsidR="000734D5" w:rsidRPr="009366DD">
            <w:rPr>
              <w:rStyle w:val="PlaceholderText"/>
              <w:rFonts w:asciiTheme="minorHAnsi" w:hAnsiTheme="minorHAnsi" w:cstheme="minorHAnsi"/>
              <w:color w:val="0081C6"/>
              <w:sz w:val="22"/>
              <w:szCs w:val="22"/>
              <w:u w:val="single"/>
            </w:rPr>
            <w:t>Click or tap here to enter text.</w:t>
          </w:r>
        </w:sdtContent>
      </w:sdt>
    </w:p>
    <w:p w14:paraId="2478EC16" w14:textId="77777777" w:rsidR="000734D5" w:rsidRDefault="000734D5" w:rsidP="000734D5">
      <w:pPr>
        <w:pStyle w:val="BodyText"/>
        <w:spacing w:before="66" w:line="285" w:lineRule="auto"/>
        <w:ind w:left="479" w:right="122"/>
        <w:rPr>
          <w:rFonts w:cs="Arial Unicode MS"/>
          <w:w w:val="110"/>
        </w:rPr>
      </w:pPr>
    </w:p>
    <w:p w14:paraId="4E05D0BF" w14:textId="77777777" w:rsidR="000734D5" w:rsidRPr="00DC197A" w:rsidRDefault="000734D5" w:rsidP="000734D5">
      <w:pPr>
        <w:pStyle w:val="BodyText"/>
        <w:numPr>
          <w:ilvl w:val="0"/>
          <w:numId w:val="6"/>
        </w:numPr>
        <w:spacing w:before="66" w:line="285" w:lineRule="auto"/>
        <w:ind w:right="122"/>
        <w:rPr>
          <w:rFonts w:cs="Arial Unicode MS"/>
          <w:w w:val="110"/>
        </w:rPr>
      </w:pPr>
      <w:r w:rsidRPr="00DC197A">
        <w:rPr>
          <w:rFonts w:cs="Arial Unicode MS"/>
          <w:w w:val="110"/>
        </w:rPr>
        <w:t xml:space="preserve">If you indicated </w:t>
      </w:r>
      <w:proofErr w:type="gramStart"/>
      <w:r w:rsidRPr="00DC197A">
        <w:rPr>
          <w:rFonts w:cs="Arial Unicode MS"/>
          <w:w w:val="110"/>
        </w:rPr>
        <w:t>no</w:t>
      </w:r>
      <w:proofErr w:type="gramEnd"/>
      <w:r>
        <w:rPr>
          <w:rFonts w:cs="Arial Unicode MS"/>
          <w:w w:val="110"/>
        </w:rPr>
        <w:t xml:space="preserve"> above,</w:t>
      </w:r>
      <w:r w:rsidRPr="00DC197A">
        <w:rPr>
          <w:rFonts w:cs="Arial Unicode MS"/>
          <w:w w:val="110"/>
        </w:rPr>
        <w:t xml:space="preserve"> explain</w:t>
      </w:r>
      <w:r>
        <w:rPr>
          <w:rFonts w:cs="Arial Unicode MS"/>
          <w:w w:val="110"/>
        </w:rPr>
        <w:t xml:space="preserve"> </w:t>
      </w:r>
      <w:r w:rsidRPr="00DC197A">
        <w:rPr>
          <w:rFonts w:cs="Arial Unicode MS"/>
          <w:w w:val="110"/>
        </w:rPr>
        <w:t>why</w:t>
      </w:r>
      <w:r>
        <w:rPr>
          <w:rFonts w:cs="Arial Unicode MS"/>
          <w:w w:val="110"/>
        </w:rPr>
        <w:t xml:space="preserve"> (including data from the Self-Study Report, PIPs, Interview, and/or Follow-Up Materials).</w:t>
      </w:r>
      <w:r w:rsidRPr="00DC197A">
        <w:rPr>
          <w:rFonts w:cs="Arial Unicode MS"/>
          <w:w w:val="110"/>
        </w:rPr>
        <w:t xml:space="preserve"> </w:t>
      </w:r>
    </w:p>
    <w:p w14:paraId="50261789" w14:textId="77777777" w:rsidR="000734D5" w:rsidRPr="009366DD" w:rsidRDefault="000326CD" w:rsidP="000734D5">
      <w:pPr>
        <w:ind w:left="720"/>
        <w:rPr>
          <w:rFonts w:ascii="Arial" w:hAnsi="Arial" w:cs="Arial"/>
          <w:color w:val="0081C6"/>
        </w:rPr>
      </w:pPr>
      <w:sdt>
        <w:sdtPr>
          <w:id w:val="-259603854"/>
        </w:sdtPr>
        <w:sdtEndPr/>
        <w:sdtContent>
          <w:sdt>
            <w:sdtPr>
              <w:id w:val="1284155468"/>
              <w:showingPlcHdr/>
              <w:text/>
            </w:sdtPr>
            <w:sdtEndPr/>
            <w:sdtContent>
              <w:r w:rsidR="000734D5" w:rsidRPr="009366DD">
                <w:rPr>
                  <w:rStyle w:val="PlaceholderText"/>
                  <w:rFonts w:cstheme="minorHAnsi"/>
                  <w:color w:val="0081C6"/>
                  <w:u w:val="single"/>
                </w:rPr>
                <w:t>Click or tap here to enter text.</w:t>
              </w:r>
            </w:sdtContent>
          </w:sdt>
        </w:sdtContent>
      </w:sdt>
    </w:p>
    <w:p w14:paraId="3985974C" w14:textId="77777777" w:rsidR="007A012E" w:rsidRDefault="007A012E" w:rsidP="00712E49">
      <w:pPr>
        <w:pStyle w:val="BodyText"/>
        <w:spacing w:before="66" w:line="285" w:lineRule="auto"/>
        <w:ind w:right="122"/>
        <w:rPr>
          <w:color w:val="455964"/>
          <w:w w:val="105"/>
        </w:rPr>
      </w:pPr>
    </w:p>
    <w:p w14:paraId="66CD91E5" w14:textId="630E5FFF" w:rsidR="007353B7" w:rsidRDefault="007353B7" w:rsidP="00712E49">
      <w:pPr>
        <w:pStyle w:val="BodyText"/>
        <w:spacing w:before="66" w:line="285" w:lineRule="auto"/>
        <w:ind w:right="122"/>
        <w:rPr>
          <w:rFonts w:cs="Arial Unicode MS"/>
          <w:color w:val="455964"/>
          <w:w w:val="110"/>
        </w:rPr>
      </w:pPr>
      <w:r>
        <w:rPr>
          <w:color w:val="455964"/>
          <w:w w:val="105"/>
        </w:rPr>
        <w:t>___________________________________________________________</w:t>
      </w:r>
    </w:p>
    <w:p w14:paraId="57C80D60" w14:textId="7F9AFC10" w:rsidR="007353B7" w:rsidRPr="007A012E" w:rsidRDefault="007A1D48" w:rsidP="007353B7">
      <w:pPr>
        <w:pStyle w:val="BodyText"/>
        <w:spacing w:line="285" w:lineRule="auto"/>
        <w:ind w:right="163"/>
        <w:rPr>
          <w:b/>
          <w:bCs/>
          <w:color w:val="0070C0"/>
          <w:w w:val="105"/>
          <w:sz w:val="20"/>
          <w:szCs w:val="20"/>
          <w:u w:val="single"/>
        </w:rPr>
      </w:pPr>
      <w:r w:rsidRPr="007A012E">
        <w:rPr>
          <w:b/>
          <w:bCs/>
          <w:color w:val="0070C0"/>
          <w:w w:val="105"/>
          <w:sz w:val="20"/>
          <w:szCs w:val="20"/>
          <w:u w:val="single"/>
        </w:rPr>
        <w:t xml:space="preserve">ANALYZES CHANGE (Formerly </w:t>
      </w:r>
      <w:r w:rsidR="007353B7" w:rsidRPr="007A012E">
        <w:rPr>
          <w:b/>
          <w:bCs/>
          <w:color w:val="0070C0"/>
          <w:w w:val="105"/>
          <w:sz w:val="20"/>
          <w:szCs w:val="20"/>
          <w:u w:val="single"/>
        </w:rPr>
        <w:t>Criterion 11</w:t>
      </w:r>
      <w:r w:rsidRPr="007A012E">
        <w:rPr>
          <w:b/>
          <w:bCs/>
          <w:color w:val="0070C0"/>
          <w:w w:val="105"/>
          <w:sz w:val="20"/>
          <w:szCs w:val="20"/>
          <w:u w:val="single"/>
        </w:rPr>
        <w:t>)</w:t>
      </w:r>
    </w:p>
    <w:p w14:paraId="30B60108" w14:textId="77777777" w:rsidR="007353B7" w:rsidRPr="00CC37CE" w:rsidRDefault="007353B7" w:rsidP="007353B7">
      <w:pPr>
        <w:pStyle w:val="BodyText"/>
        <w:spacing w:line="285" w:lineRule="auto"/>
        <w:ind w:right="163"/>
        <w:rPr>
          <w:color w:val="455964"/>
          <w:w w:val="105"/>
        </w:rPr>
      </w:pPr>
    </w:p>
    <w:p w14:paraId="51524BA0" w14:textId="29B27C1C" w:rsidR="007353B7" w:rsidRPr="00CC37CE" w:rsidRDefault="007353B7" w:rsidP="007353B7">
      <w:pPr>
        <w:pStyle w:val="BodyText"/>
        <w:spacing w:line="285" w:lineRule="auto"/>
        <w:ind w:right="163"/>
        <w:rPr>
          <w:color w:val="455964"/>
          <w:w w:val="105"/>
        </w:rPr>
      </w:pPr>
      <w:r w:rsidRPr="00CC37CE">
        <w:rPr>
          <w:color w:val="455964"/>
          <w:w w:val="105"/>
        </w:rPr>
        <w:t>The provider analyzes changes in learners</w:t>
      </w:r>
      <w:r w:rsidR="00FF67AF">
        <w:rPr>
          <w:color w:val="455964"/>
          <w:w w:val="105"/>
        </w:rPr>
        <w:t>’</w:t>
      </w:r>
      <w:r w:rsidRPr="00CC37CE">
        <w:rPr>
          <w:color w:val="455964"/>
          <w:w w:val="105"/>
        </w:rPr>
        <w:t xml:space="preserve"> (competence, performance, or patient outcomes) achieved </w:t>
      </w:r>
      <w:proofErr w:type="gramStart"/>
      <w:r w:rsidRPr="00CC37CE">
        <w:rPr>
          <w:color w:val="455964"/>
          <w:w w:val="105"/>
        </w:rPr>
        <w:t>as a result of</w:t>
      </w:r>
      <w:proofErr w:type="gramEnd"/>
      <w:r w:rsidRPr="00CC37CE">
        <w:rPr>
          <w:color w:val="455964"/>
          <w:w w:val="105"/>
        </w:rPr>
        <w:t xml:space="preserve"> the overall program's activities/educational interventions. </w:t>
      </w:r>
    </w:p>
    <w:p w14:paraId="373EBB19" w14:textId="7C9C793B" w:rsidR="00353754" w:rsidRDefault="00353754" w:rsidP="003744C4">
      <w:pPr>
        <w:pStyle w:val="BodyText"/>
        <w:spacing w:line="285" w:lineRule="auto"/>
        <w:ind w:right="163"/>
        <w:rPr>
          <w:i/>
          <w:iCs/>
          <w:color w:val="455964"/>
          <w:w w:val="105"/>
        </w:rPr>
      </w:pPr>
    </w:p>
    <w:p w14:paraId="2DBE350C" w14:textId="1B665753" w:rsidR="00DE6C34" w:rsidRPr="00DE6C34" w:rsidRDefault="007D02B2" w:rsidP="00017FD0">
      <w:pPr>
        <w:pStyle w:val="BodyText"/>
        <w:numPr>
          <w:ilvl w:val="0"/>
          <w:numId w:val="13"/>
        </w:numPr>
        <w:spacing w:before="66" w:line="285" w:lineRule="auto"/>
        <w:ind w:right="122"/>
        <w:rPr>
          <w:rFonts w:cs="Arial Unicode MS"/>
          <w:w w:val="110"/>
        </w:rPr>
      </w:pPr>
      <w:r>
        <w:rPr>
          <w:rFonts w:cs="Arial Unicode MS"/>
          <w:w w:val="110"/>
        </w:rPr>
        <w:t>Does the provider analyze</w:t>
      </w:r>
      <w:r w:rsidR="00DE6C34" w:rsidRPr="00DE6C34">
        <w:rPr>
          <w:rFonts w:cs="Arial Unicode MS"/>
          <w:w w:val="110"/>
        </w:rPr>
        <w:t xml:space="preserve"> changes achieved in learners’ competence, performance, or in patient outcomes based on data and information from its program’s activities/educational interventions? </w:t>
      </w:r>
    </w:p>
    <w:p w14:paraId="7505CF12" w14:textId="2441C431" w:rsidR="00DE6C34" w:rsidRPr="00DE6C34" w:rsidRDefault="000326CD" w:rsidP="00DB096B">
      <w:pPr>
        <w:pStyle w:val="BodyText"/>
        <w:spacing w:before="66" w:line="285" w:lineRule="auto"/>
        <w:ind w:left="1440" w:right="122"/>
        <w:rPr>
          <w:rFonts w:cs="Arial Unicode MS"/>
          <w:w w:val="110"/>
        </w:rPr>
      </w:pPr>
      <w:sdt>
        <w:sdtPr>
          <w:rPr>
            <w:rFonts w:ascii="MS Gothic" w:eastAsia="MS Gothic" w:hAnsi="MS Gothic" w:cstheme="minorHAnsi"/>
            <w:sz w:val="26"/>
            <w:szCs w:val="26"/>
          </w:rPr>
          <w:id w:val="1305742554"/>
          <w14:checkbox>
            <w14:checked w14:val="0"/>
            <w14:checkedState w14:val="2612" w14:font="MS Gothic"/>
            <w14:uncheckedState w14:val="2610" w14:font="MS Gothic"/>
          </w14:checkbox>
        </w:sdtPr>
        <w:sdtEndPr/>
        <w:sdtContent>
          <w:r w:rsidR="00214FB4">
            <w:rPr>
              <w:rFonts w:ascii="MS Gothic" w:eastAsia="MS Gothic" w:hAnsi="MS Gothic" w:cstheme="minorHAnsi" w:hint="eastAsia"/>
              <w:sz w:val="26"/>
              <w:szCs w:val="26"/>
            </w:rPr>
            <w:t>☐</w:t>
          </w:r>
        </w:sdtContent>
      </w:sdt>
      <w:r w:rsidR="00214FB4" w:rsidRPr="00F7270C">
        <w:rPr>
          <w:b/>
          <w:i/>
          <w:color w:val="0081C6"/>
        </w:rPr>
        <w:t xml:space="preserve"> </w:t>
      </w:r>
      <w:r w:rsidR="00214FB4" w:rsidRPr="00F7270C">
        <w:rPr>
          <w:b/>
          <w:i/>
          <w:color w:val="0081C6"/>
          <w:sz w:val="24"/>
          <w:szCs w:val="24"/>
        </w:rPr>
        <w:t xml:space="preserve"> </w:t>
      </w:r>
      <w:r w:rsidR="00214FB4" w:rsidRPr="00F7270C">
        <w:rPr>
          <w:rFonts w:cstheme="minorHAnsi"/>
          <w:b/>
          <w:i/>
          <w:color w:val="0081C6"/>
        </w:rPr>
        <w:t>Yes</w:t>
      </w:r>
      <w:r w:rsidR="00214FB4">
        <w:rPr>
          <w:rFonts w:cstheme="minorHAnsi"/>
          <w:b/>
          <w:i/>
          <w:color w:val="0081C6"/>
        </w:rPr>
        <w:tab/>
      </w:r>
      <w:r w:rsidR="00214FB4" w:rsidRPr="00F7270C">
        <w:rPr>
          <w:rFonts w:cstheme="minorHAnsi"/>
          <w:b/>
          <w:i/>
          <w:color w:val="0081C6"/>
        </w:rPr>
        <w:tab/>
      </w:r>
      <w:sdt>
        <w:sdtPr>
          <w:rPr>
            <w:rFonts w:ascii="MS Gothic" w:eastAsia="MS Gothic" w:hAnsi="MS Gothic" w:cstheme="minorHAnsi"/>
            <w:sz w:val="26"/>
            <w:szCs w:val="26"/>
          </w:rPr>
          <w:id w:val="1283839250"/>
          <w14:checkbox>
            <w14:checked w14:val="0"/>
            <w14:checkedState w14:val="2612" w14:font="MS Gothic"/>
            <w14:uncheckedState w14:val="2610" w14:font="MS Gothic"/>
          </w14:checkbox>
        </w:sdtPr>
        <w:sdtEndPr/>
        <w:sdtContent>
          <w:r w:rsidR="00214FB4" w:rsidRPr="00F7270C">
            <w:rPr>
              <w:rFonts w:ascii="MS Gothic" w:eastAsia="MS Gothic" w:hAnsi="MS Gothic" w:cstheme="minorHAnsi" w:hint="eastAsia"/>
              <w:sz w:val="26"/>
              <w:szCs w:val="26"/>
            </w:rPr>
            <w:t>☐</w:t>
          </w:r>
        </w:sdtContent>
      </w:sdt>
      <w:r w:rsidR="00214FB4" w:rsidRPr="00F7270C">
        <w:rPr>
          <w:b/>
          <w:i/>
          <w:color w:val="0081C6"/>
        </w:rPr>
        <w:t xml:space="preserve"> </w:t>
      </w:r>
      <w:r w:rsidR="00214FB4" w:rsidRPr="00F7270C">
        <w:rPr>
          <w:b/>
          <w:i/>
          <w:color w:val="0081C6"/>
          <w:sz w:val="24"/>
          <w:szCs w:val="24"/>
        </w:rPr>
        <w:t xml:space="preserve"> </w:t>
      </w:r>
      <w:r w:rsidR="00214FB4" w:rsidRPr="00F7270C">
        <w:rPr>
          <w:rFonts w:cstheme="minorHAnsi"/>
          <w:b/>
          <w:i/>
          <w:color w:val="0081C6"/>
        </w:rPr>
        <w:t>No</w:t>
      </w:r>
    </w:p>
    <w:p w14:paraId="3D90D736" w14:textId="7845BC1F" w:rsidR="000734D5" w:rsidRDefault="000734D5" w:rsidP="000734D5">
      <w:pPr>
        <w:pStyle w:val="BodyText"/>
        <w:numPr>
          <w:ilvl w:val="0"/>
          <w:numId w:val="6"/>
        </w:numPr>
        <w:spacing w:before="66" w:line="285" w:lineRule="auto"/>
        <w:ind w:right="122"/>
        <w:rPr>
          <w:rFonts w:cs="Arial Unicode MS"/>
          <w:w w:val="110"/>
        </w:rPr>
      </w:pPr>
      <w:r>
        <w:rPr>
          <w:rFonts w:cs="Arial Unicode MS"/>
          <w:w w:val="110"/>
        </w:rPr>
        <w:t>Describe</w:t>
      </w:r>
      <w:r w:rsidRPr="003C26DA">
        <w:rPr>
          <w:rFonts w:cs="Arial Unicode MS"/>
          <w:w w:val="110"/>
        </w:rPr>
        <w:t xml:space="preserve"> additional </w:t>
      </w:r>
      <w:r w:rsidR="005B2B24" w:rsidRPr="003C26DA">
        <w:rPr>
          <w:rFonts w:cs="Arial Unicode MS"/>
          <w:w w:val="110"/>
        </w:rPr>
        <w:t>materials</w:t>
      </w:r>
      <w:r w:rsidR="005B2B24">
        <w:rPr>
          <w:rFonts w:cs="Arial Unicode MS"/>
          <w:w w:val="110"/>
        </w:rPr>
        <w:t xml:space="preserve"> that were </w:t>
      </w:r>
      <w:r w:rsidR="005B2B24" w:rsidRPr="003C26DA">
        <w:rPr>
          <w:rFonts w:cs="Arial Unicode MS"/>
          <w:w w:val="110"/>
        </w:rPr>
        <w:t xml:space="preserve">requested </w:t>
      </w:r>
      <w:r>
        <w:rPr>
          <w:rFonts w:cs="Arial Unicode MS"/>
          <w:w w:val="110"/>
        </w:rPr>
        <w:t>regarding the Analyzes Change criterion.</w:t>
      </w:r>
      <w:r w:rsidRPr="003C26DA">
        <w:rPr>
          <w:rFonts w:cs="Arial Unicode MS"/>
          <w:w w:val="110"/>
        </w:rPr>
        <w:t xml:space="preserve"> </w:t>
      </w:r>
    </w:p>
    <w:p w14:paraId="789CF85F" w14:textId="77777777" w:rsidR="000734D5" w:rsidRPr="003C26DA" w:rsidRDefault="000326CD" w:rsidP="000734D5">
      <w:pPr>
        <w:pStyle w:val="BodyText"/>
        <w:spacing w:before="66" w:line="285" w:lineRule="auto"/>
        <w:ind w:left="720" w:right="122"/>
        <w:rPr>
          <w:rFonts w:cs="Arial Unicode MS"/>
          <w:w w:val="110"/>
        </w:rPr>
      </w:pPr>
      <w:sdt>
        <w:sdtPr>
          <w:id w:val="-1783870261"/>
          <w:showingPlcHdr/>
          <w:text/>
        </w:sdtPr>
        <w:sdtEndPr/>
        <w:sdtContent>
          <w:r w:rsidR="000734D5" w:rsidRPr="009366DD">
            <w:rPr>
              <w:rStyle w:val="PlaceholderText"/>
              <w:rFonts w:asciiTheme="minorHAnsi" w:hAnsiTheme="minorHAnsi" w:cstheme="minorHAnsi"/>
              <w:color w:val="0081C6"/>
              <w:sz w:val="22"/>
              <w:szCs w:val="22"/>
              <w:u w:val="single"/>
            </w:rPr>
            <w:t>Click or tap here to enter text.</w:t>
          </w:r>
        </w:sdtContent>
      </w:sdt>
    </w:p>
    <w:p w14:paraId="38F158D6" w14:textId="77777777" w:rsidR="000734D5" w:rsidRDefault="000734D5" w:rsidP="000734D5">
      <w:pPr>
        <w:pStyle w:val="BodyText"/>
        <w:spacing w:before="66" w:line="285" w:lineRule="auto"/>
        <w:ind w:left="479" w:right="122"/>
        <w:rPr>
          <w:rFonts w:cs="Arial Unicode MS"/>
          <w:w w:val="110"/>
        </w:rPr>
      </w:pPr>
    </w:p>
    <w:p w14:paraId="1DE9DB31" w14:textId="77777777" w:rsidR="000734D5" w:rsidRDefault="000734D5" w:rsidP="000734D5">
      <w:pPr>
        <w:pStyle w:val="BodyText"/>
        <w:numPr>
          <w:ilvl w:val="0"/>
          <w:numId w:val="7"/>
        </w:numPr>
        <w:spacing w:before="66" w:line="285" w:lineRule="auto"/>
        <w:ind w:right="122"/>
        <w:rPr>
          <w:rFonts w:cs="Arial Unicode MS"/>
          <w:w w:val="110"/>
        </w:rPr>
      </w:pPr>
      <w:r>
        <w:rPr>
          <w:rFonts w:cs="Arial Unicode MS"/>
          <w:w w:val="110"/>
        </w:rPr>
        <w:t>If you indicated yes above, explain how the criterion was met (including data from the Self-Study Report, PIPs, Interview, and/or Follow-Up Materials).</w:t>
      </w:r>
    </w:p>
    <w:p w14:paraId="2F8AAB49" w14:textId="77777777" w:rsidR="000734D5" w:rsidRDefault="000326CD" w:rsidP="000734D5">
      <w:pPr>
        <w:pStyle w:val="BodyText"/>
        <w:spacing w:before="66" w:line="285" w:lineRule="auto"/>
        <w:ind w:left="720" w:right="122"/>
        <w:rPr>
          <w:rFonts w:cs="Arial Unicode MS"/>
          <w:w w:val="110"/>
        </w:rPr>
      </w:pPr>
      <w:sdt>
        <w:sdtPr>
          <w:id w:val="1361312982"/>
          <w:showingPlcHdr/>
          <w:text/>
        </w:sdtPr>
        <w:sdtEndPr/>
        <w:sdtContent>
          <w:r w:rsidR="000734D5" w:rsidRPr="009366DD">
            <w:rPr>
              <w:rStyle w:val="PlaceholderText"/>
              <w:rFonts w:asciiTheme="minorHAnsi" w:hAnsiTheme="minorHAnsi" w:cstheme="minorHAnsi"/>
              <w:color w:val="0081C6"/>
              <w:sz w:val="22"/>
              <w:szCs w:val="22"/>
              <w:u w:val="single"/>
            </w:rPr>
            <w:t>Click or tap here to enter text.</w:t>
          </w:r>
        </w:sdtContent>
      </w:sdt>
    </w:p>
    <w:p w14:paraId="75D9EA1B" w14:textId="77777777" w:rsidR="000734D5" w:rsidRDefault="000734D5" w:rsidP="000734D5">
      <w:pPr>
        <w:pStyle w:val="BodyText"/>
        <w:spacing w:before="66" w:line="285" w:lineRule="auto"/>
        <w:ind w:left="479" w:right="122"/>
        <w:rPr>
          <w:rFonts w:cs="Arial Unicode MS"/>
          <w:w w:val="110"/>
        </w:rPr>
      </w:pPr>
    </w:p>
    <w:p w14:paraId="43F6FECD" w14:textId="77777777" w:rsidR="000734D5" w:rsidRPr="00DC197A" w:rsidRDefault="000734D5" w:rsidP="000734D5">
      <w:pPr>
        <w:pStyle w:val="BodyText"/>
        <w:numPr>
          <w:ilvl w:val="0"/>
          <w:numId w:val="6"/>
        </w:numPr>
        <w:spacing w:before="66" w:line="285" w:lineRule="auto"/>
        <w:ind w:right="122"/>
        <w:rPr>
          <w:rFonts w:cs="Arial Unicode MS"/>
          <w:w w:val="110"/>
        </w:rPr>
      </w:pPr>
      <w:r w:rsidRPr="00DC197A">
        <w:rPr>
          <w:rFonts w:cs="Arial Unicode MS"/>
          <w:w w:val="110"/>
        </w:rPr>
        <w:t xml:space="preserve">If you indicated </w:t>
      </w:r>
      <w:proofErr w:type="gramStart"/>
      <w:r w:rsidRPr="00DC197A">
        <w:rPr>
          <w:rFonts w:cs="Arial Unicode MS"/>
          <w:w w:val="110"/>
        </w:rPr>
        <w:t>no</w:t>
      </w:r>
      <w:proofErr w:type="gramEnd"/>
      <w:r>
        <w:rPr>
          <w:rFonts w:cs="Arial Unicode MS"/>
          <w:w w:val="110"/>
        </w:rPr>
        <w:t xml:space="preserve"> above,</w:t>
      </w:r>
      <w:r w:rsidRPr="00DC197A">
        <w:rPr>
          <w:rFonts w:cs="Arial Unicode MS"/>
          <w:w w:val="110"/>
        </w:rPr>
        <w:t xml:space="preserve"> explain</w:t>
      </w:r>
      <w:r>
        <w:rPr>
          <w:rFonts w:cs="Arial Unicode MS"/>
          <w:w w:val="110"/>
        </w:rPr>
        <w:t xml:space="preserve"> </w:t>
      </w:r>
      <w:r w:rsidRPr="00DC197A">
        <w:rPr>
          <w:rFonts w:cs="Arial Unicode MS"/>
          <w:w w:val="110"/>
        </w:rPr>
        <w:t>why</w:t>
      </w:r>
      <w:r>
        <w:rPr>
          <w:rFonts w:cs="Arial Unicode MS"/>
          <w:w w:val="110"/>
        </w:rPr>
        <w:t xml:space="preserve"> (including data from the Self-Study Report, PIPs, Interview, and/or Follow-Up Materials).</w:t>
      </w:r>
      <w:r w:rsidRPr="00DC197A">
        <w:rPr>
          <w:rFonts w:cs="Arial Unicode MS"/>
          <w:w w:val="110"/>
        </w:rPr>
        <w:t xml:space="preserve"> </w:t>
      </w:r>
    </w:p>
    <w:p w14:paraId="7599D503" w14:textId="77777777" w:rsidR="000734D5" w:rsidRPr="009366DD" w:rsidRDefault="000326CD" w:rsidP="000734D5">
      <w:pPr>
        <w:ind w:left="720"/>
        <w:rPr>
          <w:rFonts w:ascii="Arial" w:hAnsi="Arial" w:cs="Arial"/>
          <w:color w:val="0081C6"/>
        </w:rPr>
      </w:pPr>
      <w:sdt>
        <w:sdtPr>
          <w:id w:val="92682685"/>
        </w:sdtPr>
        <w:sdtEndPr/>
        <w:sdtContent>
          <w:sdt>
            <w:sdtPr>
              <w:id w:val="1306196648"/>
              <w:showingPlcHdr/>
              <w:text/>
            </w:sdtPr>
            <w:sdtEndPr/>
            <w:sdtContent>
              <w:r w:rsidR="000734D5" w:rsidRPr="009366DD">
                <w:rPr>
                  <w:rStyle w:val="PlaceholderText"/>
                  <w:rFonts w:cstheme="minorHAnsi"/>
                  <w:color w:val="0081C6"/>
                  <w:u w:val="single"/>
                </w:rPr>
                <w:t>Click or tap here to enter text.</w:t>
              </w:r>
            </w:sdtContent>
          </w:sdt>
        </w:sdtContent>
      </w:sdt>
    </w:p>
    <w:p w14:paraId="210FCB93" w14:textId="77777777" w:rsidR="007A1E41" w:rsidRDefault="007A1E41" w:rsidP="009B5E3A">
      <w:pPr>
        <w:pStyle w:val="BodyText"/>
        <w:pBdr>
          <w:bottom w:val="single" w:sz="12" w:space="1" w:color="auto"/>
        </w:pBdr>
        <w:spacing w:before="59" w:line="285" w:lineRule="auto"/>
        <w:ind w:left="0" w:right="504"/>
        <w:jc w:val="both"/>
        <w:rPr>
          <w:color w:val="455964"/>
          <w:w w:val="105"/>
        </w:rPr>
      </w:pPr>
    </w:p>
    <w:p w14:paraId="16D3EE1A" w14:textId="77777777" w:rsidR="00E203AC" w:rsidRDefault="00E203AC" w:rsidP="009B5E3A">
      <w:pPr>
        <w:pStyle w:val="BodyText"/>
        <w:spacing w:before="59" w:line="285" w:lineRule="auto"/>
        <w:ind w:left="0" w:right="504"/>
        <w:jc w:val="both"/>
        <w:rPr>
          <w:color w:val="455964"/>
          <w:w w:val="105"/>
        </w:rPr>
      </w:pPr>
    </w:p>
    <w:p w14:paraId="3E4CB76C" w14:textId="68A381E3" w:rsidR="007A1E41" w:rsidRPr="001E1267" w:rsidRDefault="007A1E41" w:rsidP="007A1E41">
      <w:pPr>
        <w:pStyle w:val="tip"/>
        <w:numPr>
          <w:ilvl w:val="0"/>
          <w:numId w:val="52"/>
        </w:numPr>
        <w:tabs>
          <w:tab w:val="clear" w:pos="990"/>
          <w:tab w:val="left" w:pos="720"/>
        </w:tabs>
        <w:spacing w:before="0" w:after="0"/>
        <w:ind w:left="720" w:right="-90"/>
        <w:rPr>
          <w:rFonts w:asciiTheme="minorHAnsi" w:hAnsiTheme="minorHAnsi" w:cstheme="minorHAnsi"/>
          <w:sz w:val="26"/>
          <w:szCs w:val="26"/>
        </w:rPr>
      </w:pPr>
      <w:r w:rsidRPr="001E1267">
        <w:rPr>
          <w:rFonts w:asciiTheme="minorHAnsi" w:hAnsiTheme="minorHAnsi" w:cstheme="minorHAnsi"/>
          <w:b/>
          <w:sz w:val="26"/>
          <w:szCs w:val="26"/>
        </w:rPr>
        <w:t xml:space="preserve">Standards for </w:t>
      </w:r>
      <w:r>
        <w:rPr>
          <w:rFonts w:asciiTheme="minorHAnsi" w:hAnsiTheme="minorHAnsi" w:cstheme="minorHAnsi"/>
          <w:b/>
          <w:sz w:val="26"/>
          <w:szCs w:val="26"/>
        </w:rPr>
        <w:t>Integrity and Independence in Accredited Continuing Education</w:t>
      </w:r>
    </w:p>
    <w:p w14:paraId="109EFC96" w14:textId="77777777" w:rsidR="007A1E41" w:rsidRDefault="007A1E41" w:rsidP="009B5E3A">
      <w:pPr>
        <w:pStyle w:val="BodyText"/>
        <w:spacing w:before="59" w:line="285" w:lineRule="auto"/>
        <w:ind w:left="0" w:right="504"/>
        <w:jc w:val="both"/>
        <w:rPr>
          <w:color w:val="455964"/>
          <w:w w:val="105"/>
        </w:rPr>
      </w:pPr>
    </w:p>
    <w:p w14:paraId="5056AB19" w14:textId="6757790D" w:rsidR="004D1AA5" w:rsidRPr="007A1E41" w:rsidRDefault="00B01352" w:rsidP="00B01352">
      <w:pPr>
        <w:pStyle w:val="BodyText"/>
        <w:spacing w:before="59" w:line="285" w:lineRule="auto"/>
        <w:ind w:right="504"/>
        <w:jc w:val="both"/>
        <w:rPr>
          <w:b/>
          <w:bCs/>
          <w:color w:val="0070C0"/>
          <w:w w:val="105"/>
          <w:sz w:val="20"/>
          <w:szCs w:val="20"/>
          <w:u w:val="single"/>
        </w:rPr>
      </w:pPr>
      <w:r w:rsidRPr="007A1E41">
        <w:rPr>
          <w:b/>
          <w:bCs/>
          <w:color w:val="0070C0"/>
          <w:w w:val="105"/>
          <w:sz w:val="20"/>
          <w:szCs w:val="20"/>
          <w:u w:val="single"/>
        </w:rPr>
        <w:t>S</w:t>
      </w:r>
      <w:r w:rsidR="000044C6" w:rsidRPr="007A1E41">
        <w:rPr>
          <w:b/>
          <w:bCs/>
          <w:color w:val="0070C0"/>
          <w:w w:val="105"/>
          <w:sz w:val="20"/>
          <w:szCs w:val="20"/>
          <w:u w:val="single"/>
        </w:rPr>
        <w:t>TANDARD</w:t>
      </w:r>
      <w:r w:rsidRPr="007A1E41">
        <w:rPr>
          <w:b/>
          <w:bCs/>
          <w:color w:val="0070C0"/>
          <w:w w:val="105"/>
          <w:sz w:val="20"/>
          <w:szCs w:val="20"/>
          <w:u w:val="single"/>
        </w:rPr>
        <w:t xml:space="preserve"> 1: E</w:t>
      </w:r>
      <w:r w:rsidR="000044C6" w:rsidRPr="007A1E41">
        <w:rPr>
          <w:b/>
          <w:bCs/>
          <w:color w:val="0070C0"/>
          <w:w w:val="105"/>
          <w:sz w:val="20"/>
          <w:szCs w:val="20"/>
          <w:u w:val="single"/>
        </w:rPr>
        <w:t>NSURE</w:t>
      </w:r>
      <w:r w:rsidRPr="007A1E41">
        <w:rPr>
          <w:b/>
          <w:bCs/>
          <w:color w:val="0070C0"/>
          <w:w w:val="105"/>
          <w:sz w:val="20"/>
          <w:szCs w:val="20"/>
          <w:u w:val="single"/>
        </w:rPr>
        <w:t xml:space="preserve"> C</w:t>
      </w:r>
      <w:r w:rsidR="000044C6" w:rsidRPr="007A1E41">
        <w:rPr>
          <w:b/>
          <w:bCs/>
          <w:color w:val="0070C0"/>
          <w:w w:val="105"/>
          <w:sz w:val="20"/>
          <w:szCs w:val="20"/>
          <w:u w:val="single"/>
        </w:rPr>
        <w:t>ONTENT</w:t>
      </w:r>
      <w:r w:rsidRPr="007A1E41">
        <w:rPr>
          <w:b/>
          <w:bCs/>
          <w:color w:val="0070C0"/>
          <w:w w:val="105"/>
          <w:sz w:val="20"/>
          <w:szCs w:val="20"/>
          <w:u w:val="single"/>
        </w:rPr>
        <w:t xml:space="preserve"> </w:t>
      </w:r>
      <w:r w:rsidR="000044C6" w:rsidRPr="007A1E41">
        <w:rPr>
          <w:b/>
          <w:bCs/>
          <w:color w:val="0070C0"/>
          <w:w w:val="105"/>
          <w:sz w:val="20"/>
          <w:szCs w:val="20"/>
          <w:u w:val="single"/>
        </w:rPr>
        <w:t>IS</w:t>
      </w:r>
      <w:r w:rsidRPr="007A1E41">
        <w:rPr>
          <w:b/>
          <w:bCs/>
          <w:color w:val="0070C0"/>
          <w:w w:val="105"/>
          <w:sz w:val="20"/>
          <w:szCs w:val="20"/>
          <w:u w:val="single"/>
        </w:rPr>
        <w:t xml:space="preserve"> V</w:t>
      </w:r>
      <w:r w:rsidR="000044C6" w:rsidRPr="007A1E41">
        <w:rPr>
          <w:b/>
          <w:bCs/>
          <w:color w:val="0070C0"/>
          <w:w w:val="105"/>
          <w:sz w:val="20"/>
          <w:szCs w:val="20"/>
          <w:u w:val="single"/>
        </w:rPr>
        <w:t>ALID</w:t>
      </w:r>
    </w:p>
    <w:p w14:paraId="4695954D" w14:textId="5B7B97FA" w:rsidR="00B01352" w:rsidRPr="007A1E41" w:rsidRDefault="00954FB5" w:rsidP="00B01352">
      <w:pPr>
        <w:pStyle w:val="BodyText"/>
        <w:spacing w:before="59" w:line="285" w:lineRule="auto"/>
        <w:ind w:right="504"/>
        <w:jc w:val="both"/>
        <w:rPr>
          <w:b/>
          <w:bCs/>
          <w:color w:val="0070C0"/>
          <w:w w:val="105"/>
          <w:sz w:val="20"/>
          <w:szCs w:val="20"/>
          <w:u w:val="single"/>
        </w:rPr>
      </w:pPr>
      <w:r w:rsidRPr="007A1E41">
        <w:rPr>
          <w:b/>
          <w:bCs/>
          <w:color w:val="0070C0"/>
          <w:w w:val="105"/>
          <w:sz w:val="20"/>
          <w:szCs w:val="20"/>
          <w:u w:val="single"/>
        </w:rPr>
        <w:t xml:space="preserve">(Formerly </w:t>
      </w:r>
      <w:r w:rsidR="001573A2" w:rsidRPr="007A1E41">
        <w:rPr>
          <w:b/>
          <w:bCs/>
          <w:color w:val="0070C0"/>
          <w:w w:val="105"/>
          <w:sz w:val="20"/>
          <w:szCs w:val="20"/>
          <w:u w:val="single"/>
        </w:rPr>
        <w:t xml:space="preserve">CME Clinical </w:t>
      </w:r>
      <w:r w:rsidR="000932A7" w:rsidRPr="007A1E41">
        <w:rPr>
          <w:b/>
          <w:bCs/>
          <w:color w:val="0070C0"/>
          <w:w w:val="105"/>
          <w:sz w:val="20"/>
          <w:szCs w:val="20"/>
          <w:u w:val="single"/>
        </w:rPr>
        <w:t xml:space="preserve">Content </w:t>
      </w:r>
      <w:r w:rsidR="001573A2" w:rsidRPr="007A1E41">
        <w:rPr>
          <w:b/>
          <w:bCs/>
          <w:color w:val="0070C0"/>
          <w:w w:val="105"/>
          <w:sz w:val="20"/>
          <w:szCs w:val="20"/>
          <w:u w:val="single"/>
        </w:rPr>
        <w:t>Validation</w:t>
      </w:r>
      <w:r w:rsidR="00A0703B" w:rsidRPr="007A1E41">
        <w:rPr>
          <w:b/>
          <w:bCs/>
          <w:color w:val="0070C0"/>
          <w:w w:val="105"/>
          <w:sz w:val="20"/>
          <w:szCs w:val="20"/>
          <w:u w:val="single"/>
        </w:rPr>
        <w:t xml:space="preserve"> Polic</w:t>
      </w:r>
      <w:r w:rsidR="004D1AA5" w:rsidRPr="007A1E41">
        <w:rPr>
          <w:b/>
          <w:bCs/>
          <w:color w:val="0070C0"/>
          <w:w w:val="105"/>
          <w:sz w:val="20"/>
          <w:szCs w:val="20"/>
          <w:u w:val="single"/>
        </w:rPr>
        <w:t>ies</w:t>
      </w:r>
      <w:r w:rsidR="00A0703B" w:rsidRPr="007A1E41">
        <w:rPr>
          <w:b/>
          <w:bCs/>
          <w:color w:val="0070C0"/>
          <w:w w:val="105"/>
          <w:sz w:val="20"/>
          <w:szCs w:val="20"/>
          <w:u w:val="single"/>
        </w:rPr>
        <w:t xml:space="preserve"> </w:t>
      </w:r>
      <w:r w:rsidR="007D75B8" w:rsidRPr="007A1E41">
        <w:rPr>
          <w:b/>
          <w:bCs/>
          <w:color w:val="0070C0"/>
          <w:w w:val="105"/>
          <w:sz w:val="20"/>
          <w:szCs w:val="20"/>
          <w:u w:val="single"/>
        </w:rPr>
        <w:t>and</w:t>
      </w:r>
      <w:r w:rsidR="00BB52F3" w:rsidRPr="007A1E41">
        <w:rPr>
          <w:b/>
          <w:bCs/>
          <w:color w:val="0070C0"/>
          <w:w w:val="105"/>
          <w:sz w:val="20"/>
          <w:szCs w:val="20"/>
          <w:u w:val="single"/>
        </w:rPr>
        <w:t xml:space="preserve"> </w:t>
      </w:r>
      <w:r w:rsidRPr="007A1E41">
        <w:rPr>
          <w:b/>
          <w:bCs/>
          <w:color w:val="0070C0"/>
          <w:w w:val="105"/>
          <w:sz w:val="20"/>
          <w:szCs w:val="20"/>
          <w:u w:val="single"/>
        </w:rPr>
        <w:t>Criterion 10 SCS 5</w:t>
      </w:r>
      <w:r w:rsidR="00CD26A8" w:rsidRPr="007A1E41">
        <w:rPr>
          <w:b/>
          <w:bCs/>
          <w:color w:val="0070C0"/>
          <w:w w:val="105"/>
          <w:sz w:val="20"/>
          <w:szCs w:val="20"/>
          <w:u w:val="single"/>
        </w:rPr>
        <w:t>.2</w:t>
      </w:r>
      <w:r w:rsidRPr="007A1E41">
        <w:rPr>
          <w:b/>
          <w:bCs/>
          <w:color w:val="0070C0"/>
          <w:w w:val="105"/>
          <w:sz w:val="20"/>
          <w:szCs w:val="20"/>
          <w:u w:val="single"/>
        </w:rPr>
        <w:t>)</w:t>
      </w:r>
    </w:p>
    <w:p w14:paraId="1A18B755" w14:textId="77777777" w:rsidR="000044C6" w:rsidRPr="00B01352" w:rsidRDefault="000044C6" w:rsidP="00B01352">
      <w:pPr>
        <w:pStyle w:val="BodyText"/>
        <w:spacing w:before="59" w:line="285" w:lineRule="auto"/>
        <w:ind w:right="504"/>
        <w:jc w:val="both"/>
        <w:rPr>
          <w:b/>
          <w:bCs/>
          <w:color w:val="455964"/>
          <w:w w:val="105"/>
        </w:rPr>
      </w:pPr>
    </w:p>
    <w:p w14:paraId="17552F6D" w14:textId="77777777" w:rsidR="00B01352" w:rsidRPr="00256669" w:rsidRDefault="00B01352" w:rsidP="00B01352">
      <w:pPr>
        <w:pStyle w:val="BodyText"/>
        <w:spacing w:before="59" w:line="285" w:lineRule="auto"/>
        <w:ind w:right="504"/>
        <w:jc w:val="both"/>
        <w:rPr>
          <w:color w:val="455964"/>
          <w:w w:val="105"/>
        </w:rPr>
      </w:pPr>
      <w:r w:rsidRPr="00256669">
        <w:rPr>
          <w:color w:val="455964"/>
          <w:w w:val="105"/>
        </w:rPr>
        <w:t>Accredited providers are responsible for ensuring that their education is fair and balanced and that any</w:t>
      </w:r>
    </w:p>
    <w:p w14:paraId="3A092EA8" w14:textId="77777777" w:rsidR="00B01352" w:rsidRPr="00256669" w:rsidRDefault="00B01352" w:rsidP="00B01352">
      <w:pPr>
        <w:pStyle w:val="BodyText"/>
        <w:spacing w:before="59" w:line="285" w:lineRule="auto"/>
        <w:ind w:right="504"/>
        <w:jc w:val="both"/>
        <w:rPr>
          <w:color w:val="455964"/>
          <w:w w:val="105"/>
        </w:rPr>
      </w:pPr>
      <w:r w:rsidRPr="00256669">
        <w:rPr>
          <w:color w:val="455964"/>
          <w:w w:val="105"/>
        </w:rPr>
        <w:t>clinical content presented supports safe, effective patient care.</w:t>
      </w:r>
    </w:p>
    <w:p w14:paraId="0D4FB681" w14:textId="68C4E29B" w:rsidR="00B01352" w:rsidRPr="00256669" w:rsidRDefault="00B01352" w:rsidP="00017FD0">
      <w:pPr>
        <w:pStyle w:val="BodyText"/>
        <w:numPr>
          <w:ilvl w:val="0"/>
          <w:numId w:val="1"/>
        </w:numPr>
        <w:spacing w:before="59" w:line="285" w:lineRule="auto"/>
        <w:ind w:right="504"/>
        <w:jc w:val="both"/>
        <w:rPr>
          <w:color w:val="455964"/>
          <w:w w:val="105"/>
        </w:rPr>
      </w:pPr>
      <w:r w:rsidRPr="00256669">
        <w:rPr>
          <w:color w:val="455964"/>
          <w:w w:val="105"/>
        </w:rPr>
        <w:t>All recommendations for patient care in accredited continuing education must be based on</w:t>
      </w:r>
      <w:r w:rsidR="00E75315">
        <w:rPr>
          <w:color w:val="455964"/>
          <w:w w:val="105"/>
        </w:rPr>
        <w:t xml:space="preserve"> </w:t>
      </w:r>
      <w:r w:rsidRPr="00256669">
        <w:rPr>
          <w:color w:val="455964"/>
          <w:w w:val="105"/>
        </w:rPr>
        <w:t>current</w:t>
      </w:r>
    </w:p>
    <w:p w14:paraId="461933AD" w14:textId="77777777" w:rsidR="00B01352" w:rsidRPr="00256669" w:rsidRDefault="00B01352" w:rsidP="00256669">
      <w:pPr>
        <w:pStyle w:val="BodyText"/>
        <w:spacing w:before="59" w:line="285" w:lineRule="auto"/>
        <w:ind w:left="839" w:right="504"/>
        <w:jc w:val="both"/>
        <w:rPr>
          <w:color w:val="455964"/>
          <w:w w:val="105"/>
        </w:rPr>
      </w:pPr>
      <w:r w:rsidRPr="00256669">
        <w:rPr>
          <w:color w:val="455964"/>
          <w:w w:val="105"/>
        </w:rPr>
        <w:t>science, evidence, and clinical reasoning, while giving a fair and balanced view of diagnostic and</w:t>
      </w:r>
    </w:p>
    <w:p w14:paraId="6E030C45" w14:textId="77777777" w:rsidR="000044C6" w:rsidRDefault="00B01352" w:rsidP="00256669">
      <w:pPr>
        <w:pStyle w:val="BodyText"/>
        <w:spacing w:before="59" w:line="285" w:lineRule="auto"/>
        <w:ind w:left="839" w:right="504"/>
        <w:jc w:val="both"/>
        <w:rPr>
          <w:color w:val="455964"/>
          <w:w w:val="105"/>
        </w:rPr>
      </w:pPr>
      <w:r w:rsidRPr="00256669">
        <w:rPr>
          <w:color w:val="455964"/>
          <w:w w:val="105"/>
        </w:rPr>
        <w:t>therapeutic options.</w:t>
      </w:r>
    </w:p>
    <w:p w14:paraId="6BC082B8" w14:textId="209E2520" w:rsidR="00B01352" w:rsidRPr="00256669" w:rsidRDefault="00B01352" w:rsidP="00017FD0">
      <w:pPr>
        <w:pStyle w:val="BodyText"/>
        <w:numPr>
          <w:ilvl w:val="0"/>
          <w:numId w:val="1"/>
        </w:numPr>
        <w:spacing w:before="59" w:line="285" w:lineRule="auto"/>
        <w:ind w:right="504"/>
        <w:jc w:val="both"/>
        <w:rPr>
          <w:color w:val="455964"/>
          <w:w w:val="105"/>
        </w:rPr>
      </w:pPr>
      <w:r w:rsidRPr="00256669">
        <w:rPr>
          <w:color w:val="455964"/>
          <w:w w:val="105"/>
        </w:rPr>
        <w:t>All scientific research referred to, reported, or used in accredited education in support or justification</w:t>
      </w:r>
    </w:p>
    <w:p w14:paraId="5363B764" w14:textId="77777777" w:rsidR="00B01352" w:rsidRPr="00256669" w:rsidRDefault="00B01352" w:rsidP="00256669">
      <w:pPr>
        <w:pStyle w:val="BodyText"/>
        <w:spacing w:before="59" w:line="285" w:lineRule="auto"/>
        <w:ind w:left="839" w:right="504"/>
        <w:jc w:val="both"/>
        <w:rPr>
          <w:color w:val="455964"/>
          <w:w w:val="105"/>
        </w:rPr>
      </w:pPr>
      <w:r w:rsidRPr="00256669">
        <w:rPr>
          <w:color w:val="455964"/>
          <w:w w:val="105"/>
        </w:rPr>
        <w:t>of a patient care recommendation must conform to the generally accepted standards of experimental</w:t>
      </w:r>
    </w:p>
    <w:p w14:paraId="0C0746B5" w14:textId="77777777" w:rsidR="000044C6" w:rsidRDefault="00B01352" w:rsidP="00256669">
      <w:pPr>
        <w:pStyle w:val="BodyText"/>
        <w:spacing w:before="59" w:line="285" w:lineRule="auto"/>
        <w:ind w:left="839" w:right="504"/>
        <w:jc w:val="both"/>
        <w:rPr>
          <w:color w:val="455964"/>
          <w:w w:val="105"/>
        </w:rPr>
      </w:pPr>
      <w:r w:rsidRPr="00256669">
        <w:rPr>
          <w:color w:val="455964"/>
          <w:w w:val="105"/>
        </w:rPr>
        <w:t>design, data collection, analysis, and interpretation.</w:t>
      </w:r>
    </w:p>
    <w:p w14:paraId="380E9CA3" w14:textId="096BEA46" w:rsidR="00B01352" w:rsidRPr="00256669" w:rsidRDefault="00B01352" w:rsidP="00017FD0">
      <w:pPr>
        <w:pStyle w:val="BodyText"/>
        <w:numPr>
          <w:ilvl w:val="0"/>
          <w:numId w:val="1"/>
        </w:numPr>
        <w:spacing w:before="59" w:line="285" w:lineRule="auto"/>
        <w:ind w:right="504"/>
        <w:jc w:val="both"/>
        <w:rPr>
          <w:color w:val="455964"/>
          <w:w w:val="105"/>
        </w:rPr>
      </w:pPr>
      <w:r w:rsidRPr="00256669">
        <w:rPr>
          <w:color w:val="455964"/>
          <w:w w:val="105"/>
        </w:rPr>
        <w:t>Although accredited continuing education is an appropriate place to discuss, debate, and explore</w:t>
      </w:r>
    </w:p>
    <w:p w14:paraId="239BE605" w14:textId="77777777" w:rsidR="00B01352" w:rsidRPr="00256669" w:rsidRDefault="00B01352" w:rsidP="00256669">
      <w:pPr>
        <w:pStyle w:val="BodyText"/>
        <w:spacing w:before="59" w:line="285" w:lineRule="auto"/>
        <w:ind w:left="839" w:right="504"/>
        <w:jc w:val="both"/>
        <w:rPr>
          <w:color w:val="455964"/>
          <w:w w:val="105"/>
        </w:rPr>
      </w:pPr>
      <w:r w:rsidRPr="00256669">
        <w:rPr>
          <w:color w:val="455964"/>
          <w:w w:val="105"/>
        </w:rPr>
        <w:t>new and evolving topics, these areas need to be clearly identified as such within the program and</w:t>
      </w:r>
    </w:p>
    <w:p w14:paraId="2ED40843" w14:textId="77777777" w:rsidR="00B01352" w:rsidRPr="00256669" w:rsidRDefault="00B01352" w:rsidP="00256669">
      <w:pPr>
        <w:pStyle w:val="BodyText"/>
        <w:spacing w:before="59" w:line="285" w:lineRule="auto"/>
        <w:ind w:left="839" w:right="504"/>
        <w:jc w:val="both"/>
        <w:rPr>
          <w:color w:val="455964"/>
          <w:w w:val="105"/>
        </w:rPr>
      </w:pPr>
      <w:r w:rsidRPr="00256669">
        <w:rPr>
          <w:color w:val="455964"/>
          <w:w w:val="105"/>
        </w:rPr>
        <w:t>individual presentations. It is the responsibility of accredited providers to facilitate engagement with</w:t>
      </w:r>
    </w:p>
    <w:p w14:paraId="174DBFE5" w14:textId="77777777" w:rsidR="00B01352" w:rsidRPr="00256669" w:rsidRDefault="00B01352" w:rsidP="00256669">
      <w:pPr>
        <w:pStyle w:val="BodyText"/>
        <w:spacing w:before="59" w:line="285" w:lineRule="auto"/>
        <w:ind w:left="839" w:right="504"/>
        <w:jc w:val="both"/>
        <w:rPr>
          <w:color w:val="455964"/>
          <w:w w:val="105"/>
        </w:rPr>
      </w:pPr>
      <w:r w:rsidRPr="00256669">
        <w:rPr>
          <w:color w:val="455964"/>
          <w:w w:val="105"/>
        </w:rPr>
        <w:t xml:space="preserve">these topics without advocating for, or promoting, practices that are not, or not yet, adequately </w:t>
      </w:r>
      <w:proofErr w:type="gramStart"/>
      <w:r w:rsidRPr="00256669">
        <w:rPr>
          <w:color w:val="455964"/>
          <w:w w:val="105"/>
        </w:rPr>
        <w:t>based</w:t>
      </w:r>
      <w:proofErr w:type="gramEnd"/>
    </w:p>
    <w:p w14:paraId="336E0BA9" w14:textId="77777777" w:rsidR="000044C6" w:rsidRDefault="00B01352" w:rsidP="00256669">
      <w:pPr>
        <w:pStyle w:val="BodyText"/>
        <w:spacing w:before="59" w:line="285" w:lineRule="auto"/>
        <w:ind w:left="839" w:right="504"/>
        <w:jc w:val="both"/>
        <w:rPr>
          <w:color w:val="455964"/>
          <w:w w:val="105"/>
        </w:rPr>
      </w:pPr>
      <w:r w:rsidRPr="00256669">
        <w:rPr>
          <w:color w:val="455964"/>
          <w:w w:val="105"/>
        </w:rPr>
        <w:t>on current science, evidence, and clinical reasoning.</w:t>
      </w:r>
    </w:p>
    <w:p w14:paraId="28DDFCED" w14:textId="0360CB90" w:rsidR="00B01352" w:rsidRPr="00256669" w:rsidRDefault="00B01352" w:rsidP="00017FD0">
      <w:pPr>
        <w:pStyle w:val="BodyText"/>
        <w:numPr>
          <w:ilvl w:val="0"/>
          <w:numId w:val="1"/>
        </w:numPr>
        <w:spacing w:before="59" w:line="285" w:lineRule="auto"/>
        <w:ind w:right="504"/>
        <w:jc w:val="both"/>
        <w:rPr>
          <w:color w:val="455964"/>
          <w:w w:val="105"/>
        </w:rPr>
      </w:pPr>
      <w:r w:rsidRPr="00256669">
        <w:rPr>
          <w:color w:val="455964"/>
          <w:w w:val="105"/>
        </w:rPr>
        <w:t>Organizations cannot be accredited if they advocate for unscientific approaches to diagnosis or</w:t>
      </w:r>
    </w:p>
    <w:p w14:paraId="673CC73E" w14:textId="77777777" w:rsidR="00B01352" w:rsidRPr="00256669" w:rsidRDefault="00B01352" w:rsidP="00256669">
      <w:pPr>
        <w:pStyle w:val="BodyText"/>
        <w:spacing w:before="59" w:line="285" w:lineRule="auto"/>
        <w:ind w:left="839" w:right="504"/>
        <w:jc w:val="both"/>
        <w:rPr>
          <w:color w:val="455964"/>
          <w:w w:val="105"/>
        </w:rPr>
      </w:pPr>
      <w:r w:rsidRPr="00256669">
        <w:rPr>
          <w:color w:val="455964"/>
          <w:w w:val="105"/>
        </w:rPr>
        <w:t>therapy, or if their education promotes recommendations, treatment, or manners of practicing</w:t>
      </w:r>
    </w:p>
    <w:p w14:paraId="21B489BD" w14:textId="77777777" w:rsidR="00B01352" w:rsidRPr="00256669" w:rsidRDefault="00B01352" w:rsidP="00256669">
      <w:pPr>
        <w:pStyle w:val="BodyText"/>
        <w:spacing w:before="59" w:line="285" w:lineRule="auto"/>
        <w:ind w:left="839" w:right="504"/>
        <w:jc w:val="both"/>
        <w:rPr>
          <w:color w:val="455964"/>
          <w:w w:val="105"/>
        </w:rPr>
      </w:pPr>
      <w:r w:rsidRPr="00256669">
        <w:rPr>
          <w:color w:val="455964"/>
          <w:w w:val="105"/>
        </w:rPr>
        <w:t>healthcare that are determined to have risks or dangers that outweigh the benefits or are known to be</w:t>
      </w:r>
    </w:p>
    <w:p w14:paraId="5DA9921C" w14:textId="2614E6F0" w:rsidR="00B01352" w:rsidRDefault="00B01352" w:rsidP="00256669">
      <w:pPr>
        <w:pStyle w:val="BodyText"/>
        <w:spacing w:before="59" w:line="285" w:lineRule="auto"/>
        <w:ind w:left="839" w:right="504"/>
        <w:jc w:val="both"/>
        <w:rPr>
          <w:b/>
          <w:bCs/>
          <w:color w:val="455964"/>
          <w:w w:val="105"/>
        </w:rPr>
      </w:pPr>
      <w:r w:rsidRPr="00256669">
        <w:rPr>
          <w:color w:val="455964"/>
          <w:w w:val="105"/>
        </w:rPr>
        <w:t>ineffective in the treatment of patients.</w:t>
      </w:r>
    </w:p>
    <w:p w14:paraId="5ABFA66C" w14:textId="77777777" w:rsidR="00C66BA6" w:rsidRDefault="00C66BA6" w:rsidP="00E52AC5">
      <w:pPr>
        <w:pStyle w:val="BodyText"/>
        <w:spacing w:before="59" w:line="285" w:lineRule="auto"/>
        <w:ind w:right="504"/>
        <w:jc w:val="both"/>
        <w:rPr>
          <w:b/>
          <w:bCs/>
          <w:color w:val="455964"/>
          <w:w w:val="105"/>
        </w:rPr>
      </w:pPr>
    </w:p>
    <w:p w14:paraId="622FBF66" w14:textId="2EA77678" w:rsidR="00213694" w:rsidRDefault="00213694" w:rsidP="00061228">
      <w:pPr>
        <w:pStyle w:val="BodyText"/>
        <w:spacing w:line="285" w:lineRule="auto"/>
        <w:ind w:right="163"/>
        <w:rPr>
          <w:i/>
          <w:iCs/>
          <w:color w:val="455964"/>
          <w:w w:val="105"/>
        </w:rPr>
      </w:pPr>
    </w:p>
    <w:p w14:paraId="71D3701F" w14:textId="416A82BE" w:rsidR="004607CB" w:rsidRDefault="000C6EA4" w:rsidP="00017FD0">
      <w:pPr>
        <w:pStyle w:val="BodyText"/>
        <w:numPr>
          <w:ilvl w:val="0"/>
          <w:numId w:val="14"/>
        </w:numPr>
        <w:spacing w:before="66" w:line="285" w:lineRule="auto"/>
        <w:ind w:right="122"/>
        <w:rPr>
          <w:rFonts w:cs="Arial Unicode MS"/>
          <w:w w:val="110"/>
        </w:rPr>
      </w:pPr>
      <w:r>
        <w:rPr>
          <w:rFonts w:cs="Arial Unicode MS"/>
          <w:w w:val="110"/>
        </w:rPr>
        <w:t>D</w:t>
      </w:r>
      <w:r w:rsidR="00012017">
        <w:rPr>
          <w:rFonts w:cs="Arial Unicode MS"/>
          <w:w w:val="110"/>
        </w:rPr>
        <w:t>oes</w:t>
      </w:r>
      <w:r>
        <w:rPr>
          <w:rFonts w:cs="Arial Unicode MS"/>
          <w:w w:val="110"/>
        </w:rPr>
        <w:t xml:space="preserve"> the provider</w:t>
      </w:r>
      <w:r w:rsidR="00967822" w:rsidRPr="00967822">
        <w:rPr>
          <w:rFonts w:cs="Arial Unicode MS"/>
          <w:w w:val="110"/>
        </w:rPr>
        <w:t xml:space="preserve">: </w:t>
      </w:r>
    </w:p>
    <w:p w14:paraId="15EC9CAC" w14:textId="0D75940A" w:rsidR="004607CB" w:rsidRDefault="004B5503" w:rsidP="00017FD0">
      <w:pPr>
        <w:pStyle w:val="BodyText"/>
        <w:numPr>
          <w:ilvl w:val="0"/>
          <w:numId w:val="15"/>
        </w:numPr>
        <w:spacing w:before="66" w:line="285" w:lineRule="auto"/>
        <w:ind w:right="122"/>
        <w:rPr>
          <w:rFonts w:cs="Arial Unicode MS"/>
          <w:w w:val="110"/>
        </w:rPr>
      </w:pPr>
      <w:r>
        <w:rPr>
          <w:rFonts w:cs="Arial Unicode MS"/>
          <w:w w:val="110"/>
        </w:rPr>
        <w:t xml:space="preserve">ensure </w:t>
      </w:r>
      <w:r w:rsidR="00967822" w:rsidRPr="00967822">
        <w:rPr>
          <w:rFonts w:cs="Arial Unicode MS"/>
          <w:w w:val="110"/>
        </w:rPr>
        <w:t xml:space="preserve">all recommendations for patient care in accredited continuing education is based on current science, evidence, and clinical reasoning, while giving a fair and balanced view of diagnostic and therapeutic </w:t>
      </w:r>
      <w:proofErr w:type="gramStart"/>
      <w:r w:rsidR="00967822" w:rsidRPr="00967822">
        <w:rPr>
          <w:rFonts w:cs="Arial Unicode MS"/>
          <w:w w:val="110"/>
        </w:rPr>
        <w:t>options;</w:t>
      </w:r>
      <w:proofErr w:type="gramEnd"/>
      <w:r w:rsidR="00967822" w:rsidRPr="00967822">
        <w:rPr>
          <w:rFonts w:cs="Arial Unicode MS"/>
          <w:w w:val="110"/>
        </w:rPr>
        <w:t xml:space="preserve"> </w:t>
      </w:r>
    </w:p>
    <w:p w14:paraId="7A22285F" w14:textId="1D477805" w:rsidR="004607CB" w:rsidRDefault="00A43FCF" w:rsidP="00017FD0">
      <w:pPr>
        <w:pStyle w:val="BodyText"/>
        <w:numPr>
          <w:ilvl w:val="0"/>
          <w:numId w:val="15"/>
        </w:numPr>
        <w:spacing w:before="66" w:line="285" w:lineRule="auto"/>
        <w:ind w:right="122"/>
        <w:rPr>
          <w:rFonts w:cs="Arial Unicode MS"/>
          <w:w w:val="110"/>
        </w:rPr>
      </w:pPr>
      <w:r>
        <w:rPr>
          <w:rFonts w:cs="Arial Unicode MS"/>
          <w:w w:val="110"/>
        </w:rPr>
        <w:t xml:space="preserve">ensure </w:t>
      </w:r>
      <w:r w:rsidR="00967822" w:rsidRPr="00967822">
        <w:rPr>
          <w:rFonts w:cs="Arial Unicode MS"/>
          <w:w w:val="110"/>
        </w:rPr>
        <w:t xml:space="preserve">all scientific research referred to, reported, or used in accredited education in support or justification of a patient care recommendation conforms to the generally accepted standards of experimental design, data collection, analysis, and </w:t>
      </w:r>
      <w:proofErr w:type="gramStart"/>
      <w:r w:rsidR="00967822" w:rsidRPr="00967822">
        <w:rPr>
          <w:rFonts w:cs="Arial Unicode MS"/>
          <w:w w:val="110"/>
        </w:rPr>
        <w:t>interpretation;</w:t>
      </w:r>
      <w:proofErr w:type="gramEnd"/>
      <w:r w:rsidR="00967822" w:rsidRPr="00967822">
        <w:rPr>
          <w:rFonts w:cs="Arial Unicode MS"/>
          <w:w w:val="110"/>
        </w:rPr>
        <w:t xml:space="preserve"> </w:t>
      </w:r>
    </w:p>
    <w:p w14:paraId="6F747E82" w14:textId="2E91E0CC" w:rsidR="004607CB" w:rsidRDefault="00967822" w:rsidP="00017FD0">
      <w:pPr>
        <w:pStyle w:val="BodyText"/>
        <w:numPr>
          <w:ilvl w:val="0"/>
          <w:numId w:val="15"/>
        </w:numPr>
        <w:spacing w:before="66" w:line="285" w:lineRule="auto"/>
        <w:ind w:right="122"/>
        <w:rPr>
          <w:rFonts w:cs="Arial Unicode MS"/>
          <w:w w:val="110"/>
        </w:rPr>
      </w:pPr>
      <w:r w:rsidRPr="00967822">
        <w:rPr>
          <w:rFonts w:cs="Arial Unicode MS"/>
          <w:w w:val="110"/>
        </w:rPr>
        <w:t xml:space="preserve">facilitate engagement with new and evolving topics without advocating for, or promoting, practices that are not, or not </w:t>
      </w:r>
      <w:proofErr w:type="gramStart"/>
      <w:r w:rsidRPr="00967822">
        <w:rPr>
          <w:rFonts w:cs="Arial Unicode MS"/>
          <w:w w:val="110"/>
        </w:rPr>
        <w:t>yet,</w:t>
      </w:r>
      <w:proofErr w:type="gramEnd"/>
      <w:r w:rsidRPr="00967822">
        <w:rPr>
          <w:rFonts w:cs="Arial Unicode MS"/>
          <w:w w:val="110"/>
        </w:rPr>
        <w:t xml:space="preserve"> adequately based on current science, evidence, and clinical reasoning; and, </w:t>
      </w:r>
    </w:p>
    <w:p w14:paraId="7BEC4BDA" w14:textId="5A19B1AF" w:rsidR="00BB718F" w:rsidRDefault="0039518A" w:rsidP="00017FD0">
      <w:pPr>
        <w:pStyle w:val="BodyText"/>
        <w:numPr>
          <w:ilvl w:val="0"/>
          <w:numId w:val="15"/>
        </w:numPr>
        <w:spacing w:before="66" w:line="285" w:lineRule="auto"/>
        <w:ind w:right="122"/>
        <w:rPr>
          <w:rFonts w:cs="Arial Unicode MS"/>
          <w:w w:val="110"/>
        </w:rPr>
      </w:pPr>
      <w:r>
        <w:rPr>
          <w:rFonts w:cs="Arial Unicode MS"/>
          <w:w w:val="110"/>
        </w:rPr>
        <w:t xml:space="preserve">ensure </w:t>
      </w:r>
      <w:r w:rsidR="00967822" w:rsidRPr="00967822">
        <w:rPr>
          <w:rFonts w:cs="Arial Unicode MS"/>
          <w:w w:val="110"/>
        </w:rPr>
        <w:t xml:space="preserve">that the provider does not advocate for unscientific approaches to diagnosis or therapy, and their education does not </w:t>
      </w:r>
      <w:proofErr w:type="gramStart"/>
      <w:r w:rsidR="00967822" w:rsidRPr="00967822">
        <w:rPr>
          <w:rFonts w:cs="Arial Unicode MS"/>
          <w:w w:val="110"/>
        </w:rPr>
        <w:t>promotes</w:t>
      </w:r>
      <w:proofErr w:type="gramEnd"/>
      <w:r w:rsidR="00967822" w:rsidRPr="00967822">
        <w:rPr>
          <w:rFonts w:cs="Arial Unicode MS"/>
          <w:w w:val="110"/>
        </w:rPr>
        <w:t xml:space="preserve"> recommendations, treatment, or manners of practicing healthcare that are determined to have risks or dangers that outweigh the benefits or are known to be ineffective in the treatment of patients</w:t>
      </w:r>
      <w:r w:rsidR="004607CB">
        <w:rPr>
          <w:rFonts w:cs="Arial Unicode MS"/>
          <w:w w:val="110"/>
        </w:rPr>
        <w:t>?</w:t>
      </w:r>
      <w:r w:rsidR="00967822">
        <w:rPr>
          <w:rFonts w:cs="Arial Unicode MS"/>
          <w:w w:val="110"/>
        </w:rPr>
        <w:t xml:space="preserve"> </w:t>
      </w:r>
    </w:p>
    <w:p w14:paraId="5D94C3E6" w14:textId="6BE9CE3A" w:rsidR="007A1E41" w:rsidRPr="007E06EE" w:rsidRDefault="000326CD" w:rsidP="007A1E41">
      <w:pPr>
        <w:pStyle w:val="BodyText"/>
        <w:spacing w:before="66" w:line="285" w:lineRule="auto"/>
        <w:ind w:left="1440" w:right="122"/>
        <w:rPr>
          <w:rFonts w:cs="Arial Unicode MS"/>
          <w:w w:val="110"/>
        </w:rPr>
      </w:pPr>
      <w:sdt>
        <w:sdtPr>
          <w:rPr>
            <w:rFonts w:ascii="MS Gothic" w:eastAsia="MS Gothic" w:hAnsi="MS Gothic" w:cstheme="minorHAnsi"/>
            <w:sz w:val="26"/>
            <w:szCs w:val="26"/>
          </w:rPr>
          <w:id w:val="-1014377054"/>
          <w14:checkbox>
            <w14:checked w14:val="0"/>
            <w14:checkedState w14:val="2612" w14:font="MS Gothic"/>
            <w14:uncheckedState w14:val="2610" w14:font="MS Gothic"/>
          </w14:checkbox>
        </w:sdtPr>
        <w:sdtEndPr/>
        <w:sdtContent>
          <w:r w:rsidR="007A1E41">
            <w:rPr>
              <w:rFonts w:ascii="MS Gothic" w:eastAsia="MS Gothic" w:hAnsi="MS Gothic" w:cstheme="minorHAnsi" w:hint="eastAsia"/>
              <w:sz w:val="26"/>
              <w:szCs w:val="26"/>
            </w:rPr>
            <w:t>☐</w:t>
          </w:r>
        </w:sdtContent>
      </w:sdt>
      <w:r w:rsidR="007A1E41" w:rsidRPr="00F7270C">
        <w:rPr>
          <w:b/>
          <w:i/>
          <w:color w:val="0081C6"/>
        </w:rPr>
        <w:t xml:space="preserve"> </w:t>
      </w:r>
      <w:r w:rsidR="007A1E41" w:rsidRPr="00F7270C">
        <w:rPr>
          <w:b/>
          <w:i/>
          <w:color w:val="0081C6"/>
          <w:sz w:val="24"/>
          <w:szCs w:val="24"/>
        </w:rPr>
        <w:t xml:space="preserve"> </w:t>
      </w:r>
      <w:r w:rsidR="007A1E41" w:rsidRPr="00F7270C">
        <w:rPr>
          <w:rFonts w:cstheme="minorHAnsi"/>
          <w:b/>
          <w:i/>
          <w:color w:val="0081C6"/>
        </w:rPr>
        <w:t>Yes</w:t>
      </w:r>
      <w:r w:rsidR="007A1E41">
        <w:rPr>
          <w:rFonts w:cstheme="minorHAnsi"/>
          <w:b/>
          <w:i/>
          <w:color w:val="0081C6"/>
        </w:rPr>
        <w:tab/>
      </w:r>
      <w:r w:rsidR="007A1E41" w:rsidRPr="00F7270C">
        <w:rPr>
          <w:rFonts w:cstheme="minorHAnsi"/>
          <w:b/>
          <w:i/>
          <w:color w:val="0081C6"/>
        </w:rPr>
        <w:tab/>
      </w:r>
      <w:sdt>
        <w:sdtPr>
          <w:rPr>
            <w:rFonts w:ascii="MS Gothic" w:eastAsia="MS Gothic" w:hAnsi="MS Gothic" w:cstheme="minorHAnsi"/>
            <w:sz w:val="26"/>
            <w:szCs w:val="26"/>
          </w:rPr>
          <w:id w:val="105091179"/>
          <w14:checkbox>
            <w14:checked w14:val="0"/>
            <w14:checkedState w14:val="2612" w14:font="MS Gothic"/>
            <w14:uncheckedState w14:val="2610" w14:font="MS Gothic"/>
          </w14:checkbox>
        </w:sdtPr>
        <w:sdtEndPr/>
        <w:sdtContent>
          <w:r w:rsidR="007A1E41" w:rsidRPr="00F7270C">
            <w:rPr>
              <w:rFonts w:ascii="MS Gothic" w:eastAsia="MS Gothic" w:hAnsi="MS Gothic" w:cstheme="minorHAnsi" w:hint="eastAsia"/>
              <w:sz w:val="26"/>
              <w:szCs w:val="26"/>
            </w:rPr>
            <w:t>☐</w:t>
          </w:r>
        </w:sdtContent>
      </w:sdt>
      <w:r w:rsidR="007A1E41" w:rsidRPr="00F7270C">
        <w:rPr>
          <w:b/>
          <w:i/>
          <w:color w:val="0081C6"/>
        </w:rPr>
        <w:t xml:space="preserve"> </w:t>
      </w:r>
      <w:r w:rsidR="007A1E41" w:rsidRPr="00F7270C">
        <w:rPr>
          <w:b/>
          <w:i/>
          <w:color w:val="0081C6"/>
          <w:sz w:val="24"/>
          <w:szCs w:val="24"/>
        </w:rPr>
        <w:t xml:space="preserve"> </w:t>
      </w:r>
      <w:r w:rsidR="007A1E41" w:rsidRPr="00F7270C">
        <w:rPr>
          <w:rFonts w:cstheme="minorHAnsi"/>
          <w:b/>
          <w:i/>
          <w:color w:val="0081C6"/>
        </w:rPr>
        <w:t>No</w:t>
      </w:r>
    </w:p>
    <w:p w14:paraId="1BBE7F01" w14:textId="761B0A06" w:rsidR="00177B32" w:rsidRDefault="00177B32" w:rsidP="007A1E41">
      <w:pPr>
        <w:pStyle w:val="BodyText"/>
        <w:spacing w:before="66" w:line="285" w:lineRule="auto"/>
        <w:ind w:left="1080" w:right="122"/>
        <w:rPr>
          <w:rFonts w:cs="Arial Unicode MS"/>
          <w:w w:val="110"/>
        </w:rPr>
      </w:pPr>
    </w:p>
    <w:p w14:paraId="24BF4610" w14:textId="34540C80" w:rsidR="00D10184" w:rsidRDefault="00D10184" w:rsidP="00D10184">
      <w:pPr>
        <w:pStyle w:val="BodyText"/>
        <w:numPr>
          <w:ilvl w:val="0"/>
          <w:numId w:val="6"/>
        </w:numPr>
        <w:spacing w:before="66" w:line="285" w:lineRule="auto"/>
        <w:ind w:right="122"/>
        <w:rPr>
          <w:rFonts w:cs="Arial Unicode MS"/>
          <w:w w:val="110"/>
        </w:rPr>
      </w:pPr>
      <w:r>
        <w:rPr>
          <w:rFonts w:cs="Arial Unicode MS"/>
          <w:w w:val="110"/>
        </w:rPr>
        <w:t>Describe</w:t>
      </w:r>
      <w:r w:rsidRPr="003C26DA">
        <w:rPr>
          <w:rFonts w:cs="Arial Unicode MS"/>
          <w:w w:val="110"/>
        </w:rPr>
        <w:t xml:space="preserve"> additional material</w:t>
      </w:r>
      <w:r w:rsidR="005A5F7D">
        <w:rPr>
          <w:rFonts w:cs="Arial Unicode MS"/>
          <w:w w:val="110"/>
        </w:rPr>
        <w:t xml:space="preserve">s </w:t>
      </w:r>
      <w:r>
        <w:rPr>
          <w:rFonts w:cs="Arial Unicode MS"/>
          <w:w w:val="110"/>
        </w:rPr>
        <w:t xml:space="preserve">that </w:t>
      </w:r>
      <w:r w:rsidR="005A5F7D">
        <w:rPr>
          <w:rFonts w:cs="Arial Unicode MS"/>
          <w:w w:val="110"/>
        </w:rPr>
        <w:t>were</w:t>
      </w:r>
      <w:r w:rsidRPr="003C26DA">
        <w:rPr>
          <w:rFonts w:cs="Arial Unicode MS"/>
          <w:w w:val="110"/>
        </w:rPr>
        <w:t xml:space="preserve"> requested </w:t>
      </w:r>
      <w:r>
        <w:rPr>
          <w:rFonts w:cs="Arial Unicode MS"/>
          <w:w w:val="110"/>
        </w:rPr>
        <w:t>regarding Standard 1.</w:t>
      </w:r>
      <w:r w:rsidRPr="003C26DA">
        <w:rPr>
          <w:rFonts w:cs="Arial Unicode MS"/>
          <w:w w:val="110"/>
        </w:rPr>
        <w:t xml:space="preserve"> </w:t>
      </w:r>
    </w:p>
    <w:p w14:paraId="58EFA928" w14:textId="77777777" w:rsidR="00D10184" w:rsidRPr="003C26DA" w:rsidRDefault="000326CD" w:rsidP="00D10184">
      <w:pPr>
        <w:pStyle w:val="BodyText"/>
        <w:spacing w:before="66" w:line="285" w:lineRule="auto"/>
        <w:ind w:left="720" w:right="122"/>
        <w:rPr>
          <w:rFonts w:cs="Arial Unicode MS"/>
          <w:w w:val="110"/>
        </w:rPr>
      </w:pPr>
      <w:sdt>
        <w:sdtPr>
          <w:id w:val="-302154159"/>
          <w:showingPlcHdr/>
          <w:text/>
        </w:sdtPr>
        <w:sdtEndPr/>
        <w:sdtContent>
          <w:r w:rsidR="00D10184" w:rsidRPr="009366DD">
            <w:rPr>
              <w:rStyle w:val="PlaceholderText"/>
              <w:rFonts w:asciiTheme="minorHAnsi" w:hAnsiTheme="minorHAnsi" w:cstheme="minorHAnsi"/>
              <w:color w:val="0081C6"/>
              <w:sz w:val="22"/>
              <w:szCs w:val="22"/>
              <w:u w:val="single"/>
            </w:rPr>
            <w:t>Click or tap here to enter text.</w:t>
          </w:r>
        </w:sdtContent>
      </w:sdt>
    </w:p>
    <w:p w14:paraId="7D393919" w14:textId="77777777" w:rsidR="00D10184" w:rsidRDefault="00D10184" w:rsidP="00D10184">
      <w:pPr>
        <w:pStyle w:val="BodyText"/>
        <w:spacing w:before="66" w:line="285" w:lineRule="auto"/>
        <w:ind w:left="479" w:right="122"/>
        <w:rPr>
          <w:rFonts w:cs="Arial Unicode MS"/>
          <w:w w:val="110"/>
        </w:rPr>
      </w:pPr>
    </w:p>
    <w:p w14:paraId="17505E8F" w14:textId="223842A6" w:rsidR="00D10184" w:rsidRDefault="00D10184" w:rsidP="00D10184">
      <w:pPr>
        <w:pStyle w:val="BodyText"/>
        <w:numPr>
          <w:ilvl w:val="0"/>
          <w:numId w:val="7"/>
        </w:numPr>
        <w:spacing w:before="66" w:line="285" w:lineRule="auto"/>
        <w:ind w:right="122"/>
        <w:rPr>
          <w:rFonts w:cs="Arial Unicode MS"/>
          <w:w w:val="110"/>
        </w:rPr>
      </w:pPr>
      <w:r>
        <w:rPr>
          <w:rFonts w:cs="Arial Unicode MS"/>
          <w:w w:val="110"/>
        </w:rPr>
        <w:t xml:space="preserve">If you indicated yes above, explain how the </w:t>
      </w:r>
      <w:r w:rsidR="00C22893">
        <w:rPr>
          <w:rFonts w:cs="Arial Unicode MS"/>
          <w:w w:val="110"/>
        </w:rPr>
        <w:t>standard</w:t>
      </w:r>
      <w:r>
        <w:rPr>
          <w:rFonts w:cs="Arial Unicode MS"/>
          <w:w w:val="110"/>
        </w:rPr>
        <w:t xml:space="preserve"> was met (including data from the Self-Study Report, PIPs, Interview, and/or Follow-Up Materials).</w:t>
      </w:r>
    </w:p>
    <w:p w14:paraId="01484BC6" w14:textId="77777777" w:rsidR="00D10184" w:rsidRDefault="000326CD" w:rsidP="00D10184">
      <w:pPr>
        <w:pStyle w:val="BodyText"/>
        <w:spacing w:before="66" w:line="285" w:lineRule="auto"/>
        <w:ind w:left="720" w:right="122"/>
        <w:rPr>
          <w:rFonts w:cs="Arial Unicode MS"/>
          <w:w w:val="110"/>
        </w:rPr>
      </w:pPr>
      <w:sdt>
        <w:sdtPr>
          <w:id w:val="935797042"/>
          <w:showingPlcHdr/>
          <w:text/>
        </w:sdtPr>
        <w:sdtEndPr/>
        <w:sdtContent>
          <w:r w:rsidR="00D10184" w:rsidRPr="009366DD">
            <w:rPr>
              <w:rStyle w:val="PlaceholderText"/>
              <w:rFonts w:asciiTheme="minorHAnsi" w:hAnsiTheme="minorHAnsi" w:cstheme="minorHAnsi"/>
              <w:color w:val="0081C6"/>
              <w:sz w:val="22"/>
              <w:szCs w:val="22"/>
              <w:u w:val="single"/>
            </w:rPr>
            <w:t>Click or tap here to enter text.</w:t>
          </w:r>
        </w:sdtContent>
      </w:sdt>
    </w:p>
    <w:p w14:paraId="4D8FAAC5" w14:textId="77777777" w:rsidR="00D10184" w:rsidRDefault="00D10184" w:rsidP="00D10184">
      <w:pPr>
        <w:pStyle w:val="BodyText"/>
        <w:spacing w:before="66" w:line="285" w:lineRule="auto"/>
        <w:ind w:left="479" w:right="122"/>
        <w:rPr>
          <w:rFonts w:cs="Arial Unicode MS"/>
          <w:w w:val="110"/>
        </w:rPr>
      </w:pPr>
    </w:p>
    <w:p w14:paraId="1B97181E" w14:textId="77777777" w:rsidR="00D10184" w:rsidRPr="00DC197A" w:rsidRDefault="00D10184" w:rsidP="00D10184">
      <w:pPr>
        <w:pStyle w:val="BodyText"/>
        <w:numPr>
          <w:ilvl w:val="0"/>
          <w:numId w:val="6"/>
        </w:numPr>
        <w:spacing w:before="66" w:line="285" w:lineRule="auto"/>
        <w:ind w:right="122"/>
        <w:rPr>
          <w:rFonts w:cs="Arial Unicode MS"/>
          <w:w w:val="110"/>
        </w:rPr>
      </w:pPr>
      <w:r w:rsidRPr="00DC197A">
        <w:rPr>
          <w:rFonts w:cs="Arial Unicode MS"/>
          <w:w w:val="110"/>
        </w:rPr>
        <w:t xml:space="preserve">If you indicated </w:t>
      </w:r>
      <w:proofErr w:type="gramStart"/>
      <w:r w:rsidRPr="00DC197A">
        <w:rPr>
          <w:rFonts w:cs="Arial Unicode MS"/>
          <w:w w:val="110"/>
        </w:rPr>
        <w:t>no</w:t>
      </w:r>
      <w:proofErr w:type="gramEnd"/>
      <w:r>
        <w:rPr>
          <w:rFonts w:cs="Arial Unicode MS"/>
          <w:w w:val="110"/>
        </w:rPr>
        <w:t xml:space="preserve"> above,</w:t>
      </w:r>
      <w:r w:rsidRPr="00DC197A">
        <w:rPr>
          <w:rFonts w:cs="Arial Unicode MS"/>
          <w:w w:val="110"/>
        </w:rPr>
        <w:t xml:space="preserve"> explain</w:t>
      </w:r>
      <w:r>
        <w:rPr>
          <w:rFonts w:cs="Arial Unicode MS"/>
          <w:w w:val="110"/>
        </w:rPr>
        <w:t xml:space="preserve"> </w:t>
      </w:r>
      <w:r w:rsidRPr="00DC197A">
        <w:rPr>
          <w:rFonts w:cs="Arial Unicode MS"/>
          <w:w w:val="110"/>
        </w:rPr>
        <w:t>why</w:t>
      </w:r>
      <w:r>
        <w:rPr>
          <w:rFonts w:cs="Arial Unicode MS"/>
          <w:w w:val="110"/>
        </w:rPr>
        <w:t xml:space="preserve"> (including data from the Self-Study Report, PIPs, Interview, and/or Follow-Up Materials).</w:t>
      </w:r>
      <w:r w:rsidRPr="00DC197A">
        <w:rPr>
          <w:rFonts w:cs="Arial Unicode MS"/>
          <w:w w:val="110"/>
        </w:rPr>
        <w:t xml:space="preserve"> </w:t>
      </w:r>
    </w:p>
    <w:p w14:paraId="0E84FFF5" w14:textId="77777777" w:rsidR="00D10184" w:rsidRPr="009366DD" w:rsidRDefault="000326CD" w:rsidP="00D10184">
      <w:pPr>
        <w:ind w:left="720"/>
        <w:rPr>
          <w:rFonts w:ascii="Arial" w:hAnsi="Arial" w:cs="Arial"/>
          <w:color w:val="0081C6"/>
        </w:rPr>
      </w:pPr>
      <w:sdt>
        <w:sdtPr>
          <w:id w:val="-737934031"/>
        </w:sdtPr>
        <w:sdtEndPr/>
        <w:sdtContent>
          <w:sdt>
            <w:sdtPr>
              <w:id w:val="1616791197"/>
              <w:showingPlcHdr/>
              <w:text/>
            </w:sdtPr>
            <w:sdtEndPr/>
            <w:sdtContent>
              <w:r w:rsidR="00D10184" w:rsidRPr="009366DD">
                <w:rPr>
                  <w:rStyle w:val="PlaceholderText"/>
                  <w:rFonts w:cstheme="minorHAnsi"/>
                  <w:color w:val="0081C6"/>
                  <w:u w:val="single"/>
                </w:rPr>
                <w:t>Click or tap here to enter text.</w:t>
              </w:r>
            </w:sdtContent>
          </w:sdt>
        </w:sdtContent>
      </w:sdt>
    </w:p>
    <w:p w14:paraId="00AA9FAC" w14:textId="77777777" w:rsidR="00255457" w:rsidRDefault="00255457" w:rsidP="00436405">
      <w:pPr>
        <w:pStyle w:val="BodyText"/>
        <w:spacing w:before="59" w:line="285" w:lineRule="auto"/>
        <w:ind w:left="0" w:right="504"/>
        <w:jc w:val="both"/>
        <w:rPr>
          <w:color w:val="455964"/>
          <w:w w:val="105"/>
        </w:rPr>
      </w:pPr>
    </w:p>
    <w:p w14:paraId="0BE8F474" w14:textId="0F1A57E5" w:rsidR="00C66BA6" w:rsidRPr="00436405" w:rsidRDefault="00081B99" w:rsidP="00436405">
      <w:pPr>
        <w:pStyle w:val="BodyText"/>
        <w:spacing w:before="59" w:line="285" w:lineRule="auto"/>
        <w:ind w:left="0" w:right="504"/>
        <w:jc w:val="both"/>
        <w:rPr>
          <w:color w:val="455964"/>
          <w:w w:val="105"/>
        </w:rPr>
      </w:pPr>
      <w:r>
        <w:rPr>
          <w:color w:val="455964"/>
          <w:w w:val="105"/>
        </w:rPr>
        <w:t>___________________________________________________________</w:t>
      </w:r>
    </w:p>
    <w:p w14:paraId="61A635A1" w14:textId="46D3098A" w:rsidR="003C51A7" w:rsidRPr="00255457" w:rsidRDefault="003C51A7" w:rsidP="00314628">
      <w:pPr>
        <w:pStyle w:val="BodyText"/>
        <w:spacing w:before="59" w:line="285" w:lineRule="auto"/>
        <w:ind w:right="504"/>
        <w:jc w:val="both"/>
        <w:rPr>
          <w:b/>
          <w:bCs/>
          <w:color w:val="0070C0"/>
          <w:w w:val="105"/>
          <w:sz w:val="20"/>
          <w:szCs w:val="20"/>
          <w:u w:val="single"/>
        </w:rPr>
      </w:pPr>
      <w:r w:rsidRPr="00255457">
        <w:rPr>
          <w:b/>
          <w:bCs/>
          <w:color w:val="0070C0"/>
          <w:w w:val="105"/>
          <w:sz w:val="20"/>
          <w:szCs w:val="20"/>
          <w:u w:val="single"/>
        </w:rPr>
        <w:t>STANDARD 2: PREVENT COMMERCIAL BIAS AND MARKETING IN ACCREDITED CONTINUING EDUCATION</w:t>
      </w:r>
      <w:r w:rsidR="00954FB5" w:rsidRPr="00255457">
        <w:rPr>
          <w:b/>
          <w:bCs/>
          <w:color w:val="0070C0"/>
          <w:w w:val="105"/>
          <w:sz w:val="20"/>
          <w:szCs w:val="20"/>
          <w:u w:val="single"/>
        </w:rPr>
        <w:t xml:space="preserve"> (Formerly Criterion 7</w:t>
      </w:r>
      <w:r w:rsidR="0092725A" w:rsidRPr="00255457">
        <w:rPr>
          <w:b/>
          <w:bCs/>
          <w:color w:val="0070C0"/>
          <w:w w:val="105"/>
          <w:sz w:val="20"/>
          <w:szCs w:val="20"/>
          <w:u w:val="single"/>
        </w:rPr>
        <w:t xml:space="preserve"> </w:t>
      </w:r>
      <w:r w:rsidR="00E64D8F" w:rsidRPr="00255457">
        <w:rPr>
          <w:b/>
          <w:bCs/>
          <w:color w:val="0070C0"/>
          <w:w w:val="105"/>
          <w:sz w:val="20"/>
          <w:szCs w:val="20"/>
          <w:u w:val="single"/>
        </w:rPr>
        <w:t>[</w:t>
      </w:r>
      <w:r w:rsidR="0092725A" w:rsidRPr="00255457">
        <w:rPr>
          <w:b/>
          <w:bCs/>
          <w:color w:val="0070C0"/>
          <w:w w:val="105"/>
          <w:sz w:val="20"/>
          <w:szCs w:val="20"/>
          <w:u w:val="single"/>
        </w:rPr>
        <w:t>SCS 1</w:t>
      </w:r>
      <w:r w:rsidR="00E64D8F" w:rsidRPr="00255457">
        <w:rPr>
          <w:b/>
          <w:bCs/>
          <w:color w:val="0070C0"/>
          <w:w w:val="105"/>
          <w:sz w:val="20"/>
          <w:szCs w:val="20"/>
          <w:u w:val="single"/>
        </w:rPr>
        <w:t>]</w:t>
      </w:r>
      <w:r w:rsidR="0092725A" w:rsidRPr="00255457">
        <w:rPr>
          <w:b/>
          <w:bCs/>
          <w:color w:val="0070C0"/>
          <w:w w:val="105"/>
          <w:sz w:val="20"/>
          <w:szCs w:val="20"/>
          <w:u w:val="single"/>
        </w:rPr>
        <w:t xml:space="preserve"> and </w:t>
      </w:r>
      <w:r w:rsidR="007551B6" w:rsidRPr="00255457">
        <w:rPr>
          <w:b/>
          <w:bCs/>
          <w:color w:val="0070C0"/>
          <w:w w:val="105"/>
          <w:sz w:val="20"/>
          <w:szCs w:val="20"/>
          <w:u w:val="single"/>
        </w:rPr>
        <w:t>Criterion 10</w:t>
      </w:r>
      <w:r w:rsidR="00954FB5" w:rsidRPr="00255457">
        <w:rPr>
          <w:b/>
          <w:bCs/>
          <w:color w:val="0070C0"/>
          <w:w w:val="105"/>
          <w:sz w:val="20"/>
          <w:szCs w:val="20"/>
          <w:u w:val="single"/>
        </w:rPr>
        <w:t xml:space="preserve"> </w:t>
      </w:r>
      <w:r w:rsidR="00E64D8F" w:rsidRPr="00255457">
        <w:rPr>
          <w:b/>
          <w:bCs/>
          <w:color w:val="0070C0"/>
          <w:w w:val="105"/>
          <w:sz w:val="20"/>
          <w:szCs w:val="20"/>
          <w:u w:val="single"/>
        </w:rPr>
        <w:t>[</w:t>
      </w:r>
      <w:r w:rsidR="00954FB5" w:rsidRPr="00255457">
        <w:rPr>
          <w:b/>
          <w:bCs/>
          <w:color w:val="0070C0"/>
          <w:w w:val="105"/>
          <w:sz w:val="20"/>
          <w:szCs w:val="20"/>
          <w:u w:val="single"/>
        </w:rPr>
        <w:t xml:space="preserve">SCS </w:t>
      </w:r>
      <w:r w:rsidR="002B2984" w:rsidRPr="00255457">
        <w:rPr>
          <w:b/>
          <w:bCs/>
          <w:color w:val="0070C0"/>
          <w:w w:val="105"/>
          <w:sz w:val="20"/>
          <w:szCs w:val="20"/>
          <w:u w:val="single"/>
        </w:rPr>
        <w:t>5.</w:t>
      </w:r>
      <w:r w:rsidR="00954FB5" w:rsidRPr="00255457">
        <w:rPr>
          <w:b/>
          <w:bCs/>
          <w:color w:val="0070C0"/>
          <w:w w:val="105"/>
          <w:sz w:val="20"/>
          <w:szCs w:val="20"/>
          <w:u w:val="single"/>
        </w:rPr>
        <w:t>1</w:t>
      </w:r>
      <w:r w:rsidR="00E64D8F" w:rsidRPr="00255457">
        <w:rPr>
          <w:b/>
          <w:bCs/>
          <w:color w:val="0070C0"/>
          <w:w w:val="105"/>
          <w:sz w:val="20"/>
          <w:szCs w:val="20"/>
          <w:u w:val="single"/>
        </w:rPr>
        <w:t>]</w:t>
      </w:r>
      <w:r w:rsidR="00954FB5" w:rsidRPr="00255457">
        <w:rPr>
          <w:b/>
          <w:bCs/>
          <w:color w:val="0070C0"/>
          <w:w w:val="105"/>
          <w:sz w:val="20"/>
          <w:szCs w:val="20"/>
          <w:u w:val="single"/>
        </w:rPr>
        <w:t>)</w:t>
      </w:r>
    </w:p>
    <w:p w14:paraId="7DC9E7F2" w14:textId="77777777" w:rsidR="003C51A7" w:rsidRDefault="003C51A7" w:rsidP="003C51A7">
      <w:pPr>
        <w:pStyle w:val="BodyText"/>
        <w:spacing w:before="59" w:line="285" w:lineRule="auto"/>
        <w:ind w:right="504"/>
        <w:jc w:val="both"/>
        <w:rPr>
          <w:b/>
          <w:bCs/>
          <w:color w:val="455964"/>
          <w:w w:val="105"/>
        </w:rPr>
      </w:pPr>
    </w:p>
    <w:p w14:paraId="2F92F4B2" w14:textId="08AA068C" w:rsidR="003C51A7" w:rsidRPr="00256669" w:rsidRDefault="003C51A7" w:rsidP="003C51A7">
      <w:pPr>
        <w:pStyle w:val="BodyText"/>
        <w:spacing w:before="59" w:line="285" w:lineRule="auto"/>
        <w:ind w:right="504"/>
        <w:jc w:val="both"/>
        <w:rPr>
          <w:color w:val="455964"/>
          <w:w w:val="105"/>
        </w:rPr>
      </w:pPr>
      <w:r w:rsidRPr="00256669">
        <w:rPr>
          <w:color w:val="455964"/>
          <w:w w:val="105"/>
        </w:rPr>
        <w:t>Accredited continuing education must protect learners from commercial bias and marketing.</w:t>
      </w:r>
    </w:p>
    <w:p w14:paraId="33C22795" w14:textId="409516BB" w:rsidR="003C51A7" w:rsidRPr="00256669" w:rsidRDefault="003C51A7" w:rsidP="00017FD0">
      <w:pPr>
        <w:pStyle w:val="BodyText"/>
        <w:numPr>
          <w:ilvl w:val="0"/>
          <w:numId w:val="2"/>
        </w:numPr>
        <w:spacing w:before="59" w:line="285" w:lineRule="auto"/>
        <w:ind w:right="504"/>
        <w:jc w:val="both"/>
        <w:rPr>
          <w:color w:val="455964"/>
          <w:w w:val="105"/>
        </w:rPr>
      </w:pPr>
      <w:r w:rsidRPr="00256669">
        <w:rPr>
          <w:color w:val="455964"/>
          <w:w w:val="105"/>
        </w:rPr>
        <w:t>The accredited provider must ensure that all decisions related to the planning, faculty selection,</w:t>
      </w:r>
    </w:p>
    <w:p w14:paraId="3A754D94" w14:textId="77777777" w:rsidR="003C51A7" w:rsidRPr="00256669" w:rsidRDefault="003C51A7" w:rsidP="00256669">
      <w:pPr>
        <w:pStyle w:val="BodyText"/>
        <w:spacing w:before="59" w:line="285" w:lineRule="auto"/>
        <w:ind w:left="839" w:right="504"/>
        <w:jc w:val="both"/>
        <w:rPr>
          <w:color w:val="455964"/>
          <w:w w:val="105"/>
        </w:rPr>
      </w:pPr>
      <w:r w:rsidRPr="00256669">
        <w:rPr>
          <w:color w:val="455964"/>
          <w:w w:val="105"/>
        </w:rPr>
        <w:t>delivery, and evaluation of accredited education are made without any influence or involvement from</w:t>
      </w:r>
    </w:p>
    <w:p w14:paraId="5535D481" w14:textId="77777777" w:rsidR="003C51A7" w:rsidRDefault="003C51A7" w:rsidP="00256669">
      <w:pPr>
        <w:pStyle w:val="BodyText"/>
        <w:spacing w:before="59" w:line="285" w:lineRule="auto"/>
        <w:ind w:left="839" w:right="504"/>
        <w:jc w:val="both"/>
        <w:rPr>
          <w:color w:val="455964"/>
          <w:w w:val="105"/>
        </w:rPr>
      </w:pPr>
      <w:r w:rsidRPr="00256669">
        <w:rPr>
          <w:color w:val="455964"/>
          <w:w w:val="105"/>
        </w:rPr>
        <w:t>the owners and employees of an ineligible company.</w:t>
      </w:r>
    </w:p>
    <w:p w14:paraId="1DDFA037" w14:textId="795F39B5" w:rsidR="003C51A7" w:rsidRPr="00256669" w:rsidRDefault="003C51A7" w:rsidP="00017FD0">
      <w:pPr>
        <w:pStyle w:val="BodyText"/>
        <w:numPr>
          <w:ilvl w:val="0"/>
          <w:numId w:val="2"/>
        </w:numPr>
        <w:spacing w:before="59" w:line="285" w:lineRule="auto"/>
        <w:ind w:right="504"/>
        <w:jc w:val="both"/>
        <w:rPr>
          <w:color w:val="455964"/>
          <w:w w:val="105"/>
        </w:rPr>
      </w:pPr>
      <w:r w:rsidRPr="00256669">
        <w:rPr>
          <w:color w:val="455964"/>
          <w:w w:val="105"/>
        </w:rPr>
        <w:t>Accredited education must be free of marketing or sales of products or services. Faculty must not</w:t>
      </w:r>
    </w:p>
    <w:p w14:paraId="271219A0" w14:textId="77777777" w:rsidR="003C51A7" w:rsidRPr="00256669" w:rsidRDefault="003C51A7" w:rsidP="00256669">
      <w:pPr>
        <w:pStyle w:val="BodyText"/>
        <w:spacing w:before="59" w:line="285" w:lineRule="auto"/>
        <w:ind w:left="839" w:right="504"/>
        <w:jc w:val="both"/>
        <w:rPr>
          <w:color w:val="455964"/>
          <w:w w:val="105"/>
        </w:rPr>
      </w:pPr>
      <w:r w:rsidRPr="00256669">
        <w:rPr>
          <w:color w:val="455964"/>
          <w:w w:val="105"/>
        </w:rPr>
        <w:t>actively promote or sell products or services that serve their professional or financial interests during</w:t>
      </w:r>
    </w:p>
    <w:p w14:paraId="1A680431" w14:textId="77777777" w:rsidR="003C51A7" w:rsidRDefault="003C51A7" w:rsidP="00256669">
      <w:pPr>
        <w:pStyle w:val="BodyText"/>
        <w:spacing w:before="59" w:line="285" w:lineRule="auto"/>
        <w:ind w:left="839" w:right="504"/>
        <w:jc w:val="both"/>
        <w:rPr>
          <w:color w:val="455964"/>
          <w:w w:val="105"/>
        </w:rPr>
      </w:pPr>
      <w:r w:rsidRPr="00256669">
        <w:rPr>
          <w:color w:val="455964"/>
          <w:w w:val="105"/>
        </w:rPr>
        <w:t>accredited education.</w:t>
      </w:r>
    </w:p>
    <w:p w14:paraId="1D2DB8D2" w14:textId="33F6B419" w:rsidR="003C51A7" w:rsidRPr="00256669" w:rsidRDefault="003C51A7" w:rsidP="00017FD0">
      <w:pPr>
        <w:pStyle w:val="BodyText"/>
        <w:numPr>
          <w:ilvl w:val="0"/>
          <w:numId w:val="2"/>
        </w:numPr>
        <w:spacing w:before="59" w:line="285" w:lineRule="auto"/>
        <w:ind w:right="504"/>
        <w:jc w:val="both"/>
        <w:rPr>
          <w:color w:val="455964"/>
          <w:w w:val="105"/>
        </w:rPr>
      </w:pPr>
      <w:r w:rsidRPr="00256669">
        <w:rPr>
          <w:color w:val="455964"/>
          <w:w w:val="105"/>
        </w:rPr>
        <w:t>The accredited provider must not share the names or contact information of learners with</w:t>
      </w:r>
    </w:p>
    <w:p w14:paraId="66B1685B" w14:textId="7E182122" w:rsidR="003C51A7" w:rsidRPr="00256669" w:rsidRDefault="003C51A7" w:rsidP="00256669">
      <w:pPr>
        <w:pStyle w:val="BodyText"/>
        <w:spacing w:before="59" w:line="285" w:lineRule="auto"/>
        <w:ind w:left="839" w:right="504"/>
        <w:jc w:val="both"/>
        <w:rPr>
          <w:color w:val="455964"/>
          <w:w w:val="105"/>
        </w:rPr>
      </w:pPr>
      <w:r w:rsidRPr="00256669">
        <w:rPr>
          <w:color w:val="455964"/>
          <w:w w:val="105"/>
        </w:rPr>
        <w:t>any ineligible company or its agents without the explicit consent of the individual learner.</w:t>
      </w:r>
    </w:p>
    <w:p w14:paraId="2314FAC1" w14:textId="77777777" w:rsidR="001D2652" w:rsidRPr="00C85D2A" w:rsidRDefault="001D2652" w:rsidP="00AB4C5B">
      <w:pPr>
        <w:pStyle w:val="BodyText"/>
        <w:spacing w:before="59" w:line="285" w:lineRule="auto"/>
        <w:ind w:left="0" w:right="504"/>
        <w:jc w:val="both"/>
        <w:rPr>
          <w:color w:val="455964"/>
          <w:w w:val="105"/>
        </w:rPr>
      </w:pPr>
    </w:p>
    <w:p w14:paraId="5B3617CA" w14:textId="0576130C" w:rsidR="00D340FB" w:rsidRPr="006132A5" w:rsidRDefault="004F1618" w:rsidP="00017FD0">
      <w:pPr>
        <w:pStyle w:val="BodyText"/>
        <w:numPr>
          <w:ilvl w:val="0"/>
          <w:numId w:val="16"/>
        </w:numPr>
        <w:spacing w:before="66" w:line="285" w:lineRule="auto"/>
        <w:ind w:right="122"/>
        <w:rPr>
          <w:rFonts w:cs="Arial Unicode MS"/>
          <w:w w:val="110"/>
        </w:rPr>
      </w:pPr>
      <w:r w:rsidRPr="004F1618">
        <w:rPr>
          <w:rFonts w:cs="Arial Unicode MS"/>
          <w:i/>
          <w:iCs/>
          <w:w w:val="110"/>
        </w:rPr>
        <w:t>Element 1:</w:t>
      </w:r>
      <w:r>
        <w:rPr>
          <w:rFonts w:cs="Arial Unicode MS"/>
          <w:w w:val="110"/>
        </w:rPr>
        <w:t xml:space="preserve"> </w:t>
      </w:r>
      <w:r w:rsidR="004E1385">
        <w:rPr>
          <w:rFonts w:cs="Arial Unicode MS"/>
          <w:w w:val="110"/>
        </w:rPr>
        <w:t>Does the provider</w:t>
      </w:r>
      <w:r w:rsidR="00676ABB">
        <w:rPr>
          <w:rFonts w:cs="Arial Unicode MS"/>
          <w:w w:val="110"/>
        </w:rPr>
        <w:t xml:space="preserve"> </w:t>
      </w:r>
      <w:r w:rsidR="00B64B18" w:rsidRPr="00B64B18">
        <w:rPr>
          <w:rFonts w:cs="Arial Unicode MS"/>
          <w:w w:val="110"/>
        </w:rPr>
        <w:t>ensure that all decisions related to the planning, faculty selection,</w:t>
      </w:r>
      <w:r w:rsidR="00B64B18">
        <w:rPr>
          <w:rFonts w:cs="Arial Unicode MS"/>
          <w:w w:val="110"/>
        </w:rPr>
        <w:t xml:space="preserve"> </w:t>
      </w:r>
      <w:r w:rsidR="00B64B18" w:rsidRPr="00B64B18">
        <w:rPr>
          <w:rFonts w:cs="Arial Unicode MS"/>
          <w:w w:val="110"/>
        </w:rPr>
        <w:t>delivery, and evaluation of accredited education are made without any influence or involvement from</w:t>
      </w:r>
      <w:r w:rsidR="009601E3">
        <w:rPr>
          <w:rFonts w:cs="Arial Unicode MS"/>
          <w:w w:val="110"/>
        </w:rPr>
        <w:t xml:space="preserve"> </w:t>
      </w:r>
      <w:r w:rsidR="00B64B18" w:rsidRPr="00B64B18">
        <w:rPr>
          <w:rFonts w:cs="Arial Unicode MS"/>
          <w:w w:val="110"/>
        </w:rPr>
        <w:t>the owners and employees of an ineligible company</w:t>
      </w:r>
      <w:r w:rsidR="00E448C7">
        <w:rPr>
          <w:rFonts w:cs="Arial Unicode MS"/>
          <w:w w:val="110"/>
        </w:rPr>
        <w:t>?</w:t>
      </w:r>
    </w:p>
    <w:p w14:paraId="49FEFF87" w14:textId="4A9F1092" w:rsidR="007A1E41" w:rsidRPr="007E06EE" w:rsidRDefault="000326CD" w:rsidP="007A1E41">
      <w:pPr>
        <w:pStyle w:val="BodyText"/>
        <w:spacing w:before="66" w:line="285" w:lineRule="auto"/>
        <w:ind w:left="1440" w:right="122"/>
        <w:rPr>
          <w:rFonts w:cs="Arial Unicode MS"/>
          <w:w w:val="110"/>
        </w:rPr>
      </w:pPr>
      <w:sdt>
        <w:sdtPr>
          <w:rPr>
            <w:rFonts w:ascii="MS Gothic" w:eastAsia="MS Gothic" w:hAnsi="MS Gothic" w:cstheme="minorHAnsi"/>
            <w:sz w:val="26"/>
            <w:szCs w:val="26"/>
          </w:rPr>
          <w:id w:val="1613859955"/>
          <w14:checkbox>
            <w14:checked w14:val="0"/>
            <w14:checkedState w14:val="2612" w14:font="MS Gothic"/>
            <w14:uncheckedState w14:val="2610" w14:font="MS Gothic"/>
          </w14:checkbox>
        </w:sdtPr>
        <w:sdtEndPr/>
        <w:sdtContent>
          <w:r w:rsidR="007A1E41">
            <w:rPr>
              <w:rFonts w:ascii="MS Gothic" w:eastAsia="MS Gothic" w:hAnsi="MS Gothic" w:cstheme="minorHAnsi" w:hint="eastAsia"/>
              <w:sz w:val="26"/>
              <w:szCs w:val="26"/>
            </w:rPr>
            <w:t>☐</w:t>
          </w:r>
        </w:sdtContent>
      </w:sdt>
      <w:r w:rsidR="007A1E41" w:rsidRPr="00F7270C">
        <w:rPr>
          <w:b/>
          <w:i/>
          <w:color w:val="0081C6"/>
        </w:rPr>
        <w:t xml:space="preserve"> </w:t>
      </w:r>
      <w:r w:rsidR="007A1E41" w:rsidRPr="00F7270C">
        <w:rPr>
          <w:b/>
          <w:i/>
          <w:color w:val="0081C6"/>
          <w:sz w:val="24"/>
          <w:szCs w:val="24"/>
        </w:rPr>
        <w:t xml:space="preserve"> </w:t>
      </w:r>
      <w:r w:rsidR="007A1E41" w:rsidRPr="00F7270C">
        <w:rPr>
          <w:rFonts w:cstheme="minorHAnsi"/>
          <w:b/>
          <w:i/>
          <w:color w:val="0081C6"/>
        </w:rPr>
        <w:t>Yes</w:t>
      </w:r>
      <w:r w:rsidR="007A1E41">
        <w:rPr>
          <w:rFonts w:cstheme="minorHAnsi"/>
          <w:b/>
          <w:i/>
          <w:color w:val="0081C6"/>
        </w:rPr>
        <w:tab/>
      </w:r>
      <w:r w:rsidR="007A1E41" w:rsidRPr="00F7270C">
        <w:rPr>
          <w:rFonts w:cstheme="minorHAnsi"/>
          <w:b/>
          <w:i/>
          <w:color w:val="0081C6"/>
        </w:rPr>
        <w:tab/>
      </w:r>
      <w:sdt>
        <w:sdtPr>
          <w:rPr>
            <w:rFonts w:ascii="MS Gothic" w:eastAsia="MS Gothic" w:hAnsi="MS Gothic" w:cstheme="minorHAnsi"/>
            <w:sz w:val="26"/>
            <w:szCs w:val="26"/>
          </w:rPr>
          <w:id w:val="-2063706697"/>
          <w14:checkbox>
            <w14:checked w14:val="0"/>
            <w14:checkedState w14:val="2612" w14:font="MS Gothic"/>
            <w14:uncheckedState w14:val="2610" w14:font="MS Gothic"/>
          </w14:checkbox>
        </w:sdtPr>
        <w:sdtEndPr/>
        <w:sdtContent>
          <w:r w:rsidR="007A1E41" w:rsidRPr="00F7270C">
            <w:rPr>
              <w:rFonts w:ascii="MS Gothic" w:eastAsia="MS Gothic" w:hAnsi="MS Gothic" w:cstheme="minorHAnsi" w:hint="eastAsia"/>
              <w:sz w:val="26"/>
              <w:szCs w:val="26"/>
            </w:rPr>
            <w:t>☐</w:t>
          </w:r>
        </w:sdtContent>
      </w:sdt>
      <w:r w:rsidR="007A1E41" w:rsidRPr="00F7270C">
        <w:rPr>
          <w:b/>
          <w:i/>
          <w:color w:val="0081C6"/>
        </w:rPr>
        <w:t xml:space="preserve"> </w:t>
      </w:r>
      <w:r w:rsidR="007A1E41" w:rsidRPr="00F7270C">
        <w:rPr>
          <w:b/>
          <w:i/>
          <w:color w:val="0081C6"/>
          <w:sz w:val="24"/>
          <w:szCs w:val="24"/>
        </w:rPr>
        <w:t xml:space="preserve"> </w:t>
      </w:r>
      <w:r w:rsidR="007A1E41" w:rsidRPr="00F7270C">
        <w:rPr>
          <w:rFonts w:cstheme="minorHAnsi"/>
          <w:b/>
          <w:i/>
          <w:color w:val="0081C6"/>
        </w:rPr>
        <w:t>No</w:t>
      </w:r>
    </w:p>
    <w:p w14:paraId="18730FDC" w14:textId="77777777" w:rsidR="00D340FB" w:rsidRPr="006132A5" w:rsidRDefault="00D340FB" w:rsidP="007A1E41">
      <w:pPr>
        <w:pStyle w:val="BodyText"/>
        <w:spacing w:before="66" w:line="285" w:lineRule="auto"/>
        <w:ind w:left="1440" w:right="122"/>
        <w:rPr>
          <w:rFonts w:cs="Arial Unicode MS"/>
          <w:w w:val="110"/>
        </w:rPr>
      </w:pPr>
    </w:p>
    <w:p w14:paraId="6BF69150" w14:textId="0DDFE8C8" w:rsidR="00D340FB" w:rsidRPr="006132A5" w:rsidRDefault="004F1618" w:rsidP="00017FD0">
      <w:pPr>
        <w:pStyle w:val="BodyText"/>
        <w:numPr>
          <w:ilvl w:val="0"/>
          <w:numId w:val="16"/>
        </w:numPr>
        <w:spacing w:before="66" w:line="285" w:lineRule="auto"/>
        <w:ind w:right="122"/>
        <w:rPr>
          <w:rFonts w:cs="Arial Unicode MS"/>
          <w:w w:val="110"/>
        </w:rPr>
      </w:pPr>
      <w:r w:rsidRPr="004F1618">
        <w:rPr>
          <w:rFonts w:cs="Arial Unicode MS"/>
          <w:i/>
          <w:iCs/>
          <w:w w:val="110"/>
        </w:rPr>
        <w:lastRenderedPageBreak/>
        <w:t>Element 2:</w:t>
      </w:r>
      <w:r>
        <w:rPr>
          <w:rFonts w:cs="Arial Unicode MS"/>
          <w:w w:val="110"/>
        </w:rPr>
        <w:t xml:space="preserve"> </w:t>
      </w:r>
      <w:r w:rsidR="00864A9A">
        <w:rPr>
          <w:rFonts w:cs="Arial Unicode MS"/>
          <w:w w:val="110"/>
        </w:rPr>
        <w:t>Does the provider</w:t>
      </w:r>
      <w:r w:rsidR="00B64B18">
        <w:rPr>
          <w:rFonts w:cs="Arial Unicode MS"/>
          <w:w w:val="110"/>
        </w:rPr>
        <w:t xml:space="preserve"> </w:t>
      </w:r>
      <w:r w:rsidR="00B64B18" w:rsidRPr="00B64B18">
        <w:rPr>
          <w:rFonts w:cs="Arial Unicode MS"/>
          <w:w w:val="110"/>
        </w:rPr>
        <w:t>ensure that</w:t>
      </w:r>
      <w:r w:rsidR="00B64B18">
        <w:rPr>
          <w:rFonts w:cs="Arial Unicode MS"/>
          <w:w w:val="110"/>
        </w:rPr>
        <w:t xml:space="preserve"> its education is free of </w:t>
      </w:r>
      <w:r w:rsidR="004027DB">
        <w:rPr>
          <w:rFonts w:cs="Arial Unicode MS"/>
          <w:w w:val="110"/>
        </w:rPr>
        <w:t>marketing or sales of products or services?</w:t>
      </w:r>
      <w:r w:rsidR="009C1D47">
        <w:rPr>
          <w:rFonts w:cs="Arial Unicode MS"/>
          <w:w w:val="110"/>
        </w:rPr>
        <w:t xml:space="preserve"> </w:t>
      </w:r>
    </w:p>
    <w:p w14:paraId="70646CF9" w14:textId="73DB4232" w:rsidR="007A1E41" w:rsidRPr="007E06EE" w:rsidRDefault="000326CD" w:rsidP="007A1E41">
      <w:pPr>
        <w:pStyle w:val="BodyText"/>
        <w:spacing w:before="66" w:line="285" w:lineRule="auto"/>
        <w:ind w:left="1440" w:right="122"/>
        <w:rPr>
          <w:rFonts w:cs="Arial Unicode MS"/>
          <w:w w:val="110"/>
        </w:rPr>
      </w:pPr>
      <w:sdt>
        <w:sdtPr>
          <w:rPr>
            <w:rFonts w:ascii="MS Gothic" w:eastAsia="MS Gothic" w:hAnsi="MS Gothic" w:cstheme="minorHAnsi"/>
            <w:sz w:val="26"/>
            <w:szCs w:val="26"/>
          </w:rPr>
          <w:id w:val="-1500107630"/>
          <w14:checkbox>
            <w14:checked w14:val="0"/>
            <w14:checkedState w14:val="2612" w14:font="MS Gothic"/>
            <w14:uncheckedState w14:val="2610" w14:font="MS Gothic"/>
          </w14:checkbox>
        </w:sdtPr>
        <w:sdtEndPr/>
        <w:sdtContent>
          <w:r w:rsidR="007A1E41">
            <w:rPr>
              <w:rFonts w:ascii="MS Gothic" w:eastAsia="MS Gothic" w:hAnsi="MS Gothic" w:cstheme="minorHAnsi" w:hint="eastAsia"/>
              <w:sz w:val="26"/>
              <w:szCs w:val="26"/>
            </w:rPr>
            <w:t>☐</w:t>
          </w:r>
        </w:sdtContent>
      </w:sdt>
      <w:r w:rsidR="007A1E41" w:rsidRPr="00F7270C">
        <w:rPr>
          <w:b/>
          <w:i/>
          <w:color w:val="0081C6"/>
        </w:rPr>
        <w:t xml:space="preserve"> </w:t>
      </w:r>
      <w:r w:rsidR="007A1E41" w:rsidRPr="00F7270C">
        <w:rPr>
          <w:b/>
          <w:i/>
          <w:color w:val="0081C6"/>
          <w:sz w:val="24"/>
          <w:szCs w:val="24"/>
        </w:rPr>
        <w:t xml:space="preserve"> </w:t>
      </w:r>
      <w:r w:rsidR="007A1E41" w:rsidRPr="00F7270C">
        <w:rPr>
          <w:rFonts w:cstheme="minorHAnsi"/>
          <w:b/>
          <w:i/>
          <w:color w:val="0081C6"/>
        </w:rPr>
        <w:t>Yes</w:t>
      </w:r>
      <w:r w:rsidR="007A1E41">
        <w:rPr>
          <w:rFonts w:cstheme="minorHAnsi"/>
          <w:b/>
          <w:i/>
          <w:color w:val="0081C6"/>
        </w:rPr>
        <w:tab/>
      </w:r>
      <w:r w:rsidR="007A1E41" w:rsidRPr="00F7270C">
        <w:rPr>
          <w:rFonts w:cstheme="minorHAnsi"/>
          <w:b/>
          <w:i/>
          <w:color w:val="0081C6"/>
        </w:rPr>
        <w:tab/>
      </w:r>
      <w:sdt>
        <w:sdtPr>
          <w:rPr>
            <w:rFonts w:ascii="MS Gothic" w:eastAsia="MS Gothic" w:hAnsi="MS Gothic" w:cstheme="minorHAnsi"/>
            <w:sz w:val="26"/>
            <w:szCs w:val="26"/>
          </w:rPr>
          <w:id w:val="735050972"/>
          <w14:checkbox>
            <w14:checked w14:val="0"/>
            <w14:checkedState w14:val="2612" w14:font="MS Gothic"/>
            <w14:uncheckedState w14:val="2610" w14:font="MS Gothic"/>
          </w14:checkbox>
        </w:sdtPr>
        <w:sdtEndPr/>
        <w:sdtContent>
          <w:r w:rsidR="007A1E41" w:rsidRPr="00F7270C">
            <w:rPr>
              <w:rFonts w:ascii="MS Gothic" w:eastAsia="MS Gothic" w:hAnsi="MS Gothic" w:cstheme="minorHAnsi" w:hint="eastAsia"/>
              <w:sz w:val="26"/>
              <w:szCs w:val="26"/>
            </w:rPr>
            <w:t>☐</w:t>
          </w:r>
        </w:sdtContent>
      </w:sdt>
      <w:r w:rsidR="007A1E41" w:rsidRPr="00F7270C">
        <w:rPr>
          <w:b/>
          <w:i/>
          <w:color w:val="0081C6"/>
        </w:rPr>
        <w:t xml:space="preserve"> </w:t>
      </w:r>
      <w:r w:rsidR="007A1E41" w:rsidRPr="00F7270C">
        <w:rPr>
          <w:b/>
          <w:i/>
          <w:color w:val="0081C6"/>
          <w:sz w:val="24"/>
          <w:szCs w:val="24"/>
        </w:rPr>
        <w:t xml:space="preserve"> </w:t>
      </w:r>
      <w:r w:rsidR="007A1E41" w:rsidRPr="00F7270C">
        <w:rPr>
          <w:rFonts w:cstheme="minorHAnsi"/>
          <w:b/>
          <w:i/>
          <w:color w:val="0081C6"/>
        </w:rPr>
        <w:t>No</w:t>
      </w:r>
    </w:p>
    <w:p w14:paraId="0DEAE9A2" w14:textId="77777777" w:rsidR="009C1D47" w:rsidRDefault="009C1D47" w:rsidP="00FC6894">
      <w:pPr>
        <w:pStyle w:val="BodyText"/>
        <w:spacing w:before="66" w:line="285" w:lineRule="auto"/>
        <w:ind w:right="122"/>
        <w:rPr>
          <w:rFonts w:cs="Arial Unicode MS"/>
          <w:w w:val="110"/>
        </w:rPr>
      </w:pPr>
    </w:p>
    <w:p w14:paraId="1A43FA96" w14:textId="10526B92" w:rsidR="009C1D47" w:rsidRDefault="004F1618" w:rsidP="00017FD0">
      <w:pPr>
        <w:pStyle w:val="BodyText"/>
        <w:numPr>
          <w:ilvl w:val="0"/>
          <w:numId w:val="16"/>
        </w:numPr>
        <w:spacing w:before="66" w:line="285" w:lineRule="auto"/>
        <w:ind w:right="122"/>
        <w:rPr>
          <w:rFonts w:cs="Arial Unicode MS"/>
          <w:w w:val="110"/>
        </w:rPr>
      </w:pPr>
      <w:r w:rsidRPr="004F1618">
        <w:rPr>
          <w:rFonts w:cs="Arial Unicode MS"/>
          <w:i/>
          <w:iCs/>
          <w:w w:val="110"/>
        </w:rPr>
        <w:t>Element 3:</w:t>
      </w:r>
      <w:r>
        <w:rPr>
          <w:rFonts w:cs="Arial Unicode MS"/>
          <w:w w:val="110"/>
        </w:rPr>
        <w:t xml:space="preserve"> </w:t>
      </w:r>
      <w:r w:rsidR="00D42B14">
        <w:rPr>
          <w:rFonts w:cs="Arial Unicode MS"/>
          <w:w w:val="110"/>
        </w:rPr>
        <w:t xml:space="preserve">If the provider </w:t>
      </w:r>
      <w:r w:rsidR="00D42B14" w:rsidRPr="00D42B14">
        <w:rPr>
          <w:rFonts w:cs="Arial Unicode MS"/>
          <w:w w:val="110"/>
        </w:rPr>
        <w:t>share</w:t>
      </w:r>
      <w:r w:rsidR="00D42B14">
        <w:rPr>
          <w:rFonts w:cs="Arial Unicode MS"/>
          <w:w w:val="110"/>
        </w:rPr>
        <w:t>s</w:t>
      </w:r>
      <w:r w:rsidR="00D42B14" w:rsidRPr="00D42B14">
        <w:rPr>
          <w:rFonts w:cs="Arial Unicode MS"/>
          <w:w w:val="110"/>
        </w:rPr>
        <w:t xml:space="preserve"> the names or contact information of learners with ineligible compan</w:t>
      </w:r>
      <w:r w:rsidR="00D42B14">
        <w:rPr>
          <w:rFonts w:cs="Arial Unicode MS"/>
          <w:w w:val="110"/>
        </w:rPr>
        <w:t>ies</w:t>
      </w:r>
      <w:r w:rsidR="00D42B14" w:rsidRPr="00D42B14">
        <w:rPr>
          <w:rFonts w:cs="Arial Unicode MS"/>
          <w:w w:val="110"/>
        </w:rPr>
        <w:t xml:space="preserve"> or </w:t>
      </w:r>
      <w:r w:rsidR="00D42B14">
        <w:rPr>
          <w:rFonts w:cs="Arial Unicode MS"/>
          <w:w w:val="110"/>
        </w:rPr>
        <w:t>their</w:t>
      </w:r>
      <w:r w:rsidR="00D42B14" w:rsidRPr="00D42B14">
        <w:rPr>
          <w:rFonts w:cs="Arial Unicode MS"/>
          <w:w w:val="110"/>
        </w:rPr>
        <w:t xml:space="preserve"> agent</w:t>
      </w:r>
      <w:r w:rsidR="00F809C2">
        <w:rPr>
          <w:rFonts w:cs="Arial Unicode MS"/>
          <w:w w:val="110"/>
        </w:rPr>
        <w:t xml:space="preserve">s, does </w:t>
      </w:r>
      <w:r w:rsidR="004D4BEF">
        <w:rPr>
          <w:rFonts w:cs="Arial Unicode MS"/>
          <w:w w:val="110"/>
        </w:rPr>
        <w:t>it ensure</w:t>
      </w:r>
      <w:r w:rsidR="00D42B14" w:rsidRPr="00D42B14">
        <w:rPr>
          <w:rFonts w:cs="Arial Unicode MS"/>
          <w:w w:val="110"/>
        </w:rPr>
        <w:t xml:space="preserve"> the explicit consent of individual learners</w:t>
      </w:r>
      <w:r w:rsidR="00F809C2">
        <w:rPr>
          <w:rFonts w:cs="Arial Unicode MS"/>
          <w:w w:val="110"/>
        </w:rPr>
        <w:t>?</w:t>
      </w:r>
      <w:r w:rsidR="00D42B14" w:rsidRPr="00D42B14">
        <w:rPr>
          <w:rFonts w:cs="Arial Unicode MS"/>
          <w:w w:val="110"/>
        </w:rPr>
        <w:t xml:space="preserve">  </w:t>
      </w:r>
    </w:p>
    <w:p w14:paraId="02EB994D" w14:textId="6A1AEC4D" w:rsidR="007A1E41" w:rsidRPr="007E06EE" w:rsidRDefault="000326CD" w:rsidP="007A1E41">
      <w:pPr>
        <w:pStyle w:val="BodyText"/>
        <w:spacing w:before="66" w:line="285" w:lineRule="auto"/>
        <w:ind w:left="1440" w:right="122"/>
        <w:rPr>
          <w:rFonts w:cs="Arial Unicode MS"/>
          <w:w w:val="110"/>
        </w:rPr>
      </w:pPr>
      <w:sdt>
        <w:sdtPr>
          <w:rPr>
            <w:rFonts w:ascii="MS Gothic" w:eastAsia="MS Gothic" w:hAnsi="MS Gothic" w:cstheme="minorHAnsi"/>
            <w:sz w:val="26"/>
            <w:szCs w:val="26"/>
          </w:rPr>
          <w:id w:val="2064522422"/>
          <w14:checkbox>
            <w14:checked w14:val="0"/>
            <w14:checkedState w14:val="2612" w14:font="MS Gothic"/>
            <w14:uncheckedState w14:val="2610" w14:font="MS Gothic"/>
          </w14:checkbox>
        </w:sdtPr>
        <w:sdtEndPr/>
        <w:sdtContent>
          <w:r w:rsidR="007A1E41">
            <w:rPr>
              <w:rFonts w:ascii="MS Gothic" w:eastAsia="MS Gothic" w:hAnsi="MS Gothic" w:cstheme="minorHAnsi" w:hint="eastAsia"/>
              <w:sz w:val="26"/>
              <w:szCs w:val="26"/>
            </w:rPr>
            <w:t>☐</w:t>
          </w:r>
        </w:sdtContent>
      </w:sdt>
      <w:r w:rsidR="007A1E41" w:rsidRPr="00F7270C">
        <w:rPr>
          <w:b/>
          <w:i/>
          <w:color w:val="0081C6"/>
        </w:rPr>
        <w:t xml:space="preserve"> </w:t>
      </w:r>
      <w:r w:rsidR="007A1E41" w:rsidRPr="00F7270C">
        <w:rPr>
          <w:b/>
          <w:i/>
          <w:color w:val="0081C6"/>
          <w:sz w:val="24"/>
          <w:szCs w:val="24"/>
        </w:rPr>
        <w:t xml:space="preserve"> </w:t>
      </w:r>
      <w:r w:rsidR="007A1E41" w:rsidRPr="00F7270C">
        <w:rPr>
          <w:rFonts w:cstheme="minorHAnsi"/>
          <w:b/>
          <w:i/>
          <w:color w:val="0081C6"/>
        </w:rPr>
        <w:t>Yes</w:t>
      </w:r>
      <w:r w:rsidR="007A1E41">
        <w:rPr>
          <w:rFonts w:cstheme="minorHAnsi"/>
          <w:b/>
          <w:i/>
          <w:color w:val="0081C6"/>
        </w:rPr>
        <w:tab/>
      </w:r>
      <w:r w:rsidR="007A1E41" w:rsidRPr="00F7270C">
        <w:rPr>
          <w:rFonts w:cstheme="minorHAnsi"/>
          <w:b/>
          <w:i/>
          <w:color w:val="0081C6"/>
        </w:rPr>
        <w:tab/>
      </w:r>
      <w:sdt>
        <w:sdtPr>
          <w:rPr>
            <w:rFonts w:ascii="MS Gothic" w:eastAsia="MS Gothic" w:hAnsi="MS Gothic" w:cstheme="minorHAnsi"/>
            <w:sz w:val="26"/>
            <w:szCs w:val="26"/>
          </w:rPr>
          <w:id w:val="-830366360"/>
          <w14:checkbox>
            <w14:checked w14:val="0"/>
            <w14:checkedState w14:val="2612" w14:font="MS Gothic"/>
            <w14:uncheckedState w14:val="2610" w14:font="MS Gothic"/>
          </w14:checkbox>
        </w:sdtPr>
        <w:sdtEndPr/>
        <w:sdtContent>
          <w:r w:rsidR="007A1E41" w:rsidRPr="00F7270C">
            <w:rPr>
              <w:rFonts w:ascii="MS Gothic" w:eastAsia="MS Gothic" w:hAnsi="MS Gothic" w:cstheme="minorHAnsi" w:hint="eastAsia"/>
              <w:sz w:val="26"/>
              <w:szCs w:val="26"/>
            </w:rPr>
            <w:t>☐</w:t>
          </w:r>
        </w:sdtContent>
      </w:sdt>
      <w:r w:rsidR="007A1E41" w:rsidRPr="00F7270C">
        <w:rPr>
          <w:b/>
          <w:i/>
          <w:color w:val="0081C6"/>
        </w:rPr>
        <w:t xml:space="preserve"> </w:t>
      </w:r>
      <w:r w:rsidR="007A1E41" w:rsidRPr="00F7270C">
        <w:rPr>
          <w:b/>
          <w:i/>
          <w:color w:val="0081C6"/>
          <w:sz w:val="24"/>
          <w:szCs w:val="24"/>
        </w:rPr>
        <w:t xml:space="preserve"> </w:t>
      </w:r>
      <w:r w:rsidR="007A1E41" w:rsidRPr="00F7270C">
        <w:rPr>
          <w:rFonts w:cstheme="minorHAnsi"/>
          <w:b/>
          <w:i/>
          <w:color w:val="0081C6"/>
        </w:rPr>
        <w:t>No</w:t>
      </w:r>
      <w:r w:rsidR="007A1E41">
        <w:rPr>
          <w:rFonts w:cstheme="minorHAnsi"/>
          <w:b/>
          <w:i/>
          <w:color w:val="0081C6"/>
        </w:rPr>
        <w:tab/>
      </w:r>
      <w:r w:rsidR="007A1E41">
        <w:rPr>
          <w:rFonts w:cstheme="minorHAnsi"/>
          <w:b/>
          <w:i/>
          <w:color w:val="0081C6"/>
        </w:rPr>
        <w:tab/>
      </w:r>
      <w:sdt>
        <w:sdtPr>
          <w:rPr>
            <w:rFonts w:ascii="MS Gothic" w:eastAsia="MS Gothic" w:hAnsi="MS Gothic" w:cstheme="minorHAnsi"/>
            <w:sz w:val="26"/>
            <w:szCs w:val="26"/>
          </w:rPr>
          <w:id w:val="632067834"/>
          <w14:checkbox>
            <w14:checked w14:val="0"/>
            <w14:checkedState w14:val="2612" w14:font="MS Gothic"/>
            <w14:uncheckedState w14:val="2610" w14:font="MS Gothic"/>
          </w14:checkbox>
        </w:sdtPr>
        <w:sdtEndPr/>
        <w:sdtContent>
          <w:r w:rsidR="007A1E41" w:rsidRPr="00F7270C">
            <w:rPr>
              <w:rFonts w:ascii="MS Gothic" w:eastAsia="MS Gothic" w:hAnsi="MS Gothic" w:cstheme="minorHAnsi" w:hint="eastAsia"/>
              <w:sz w:val="26"/>
              <w:szCs w:val="26"/>
            </w:rPr>
            <w:t>☐</w:t>
          </w:r>
        </w:sdtContent>
      </w:sdt>
      <w:r w:rsidR="007A1E41" w:rsidRPr="00F7270C">
        <w:rPr>
          <w:b/>
          <w:i/>
          <w:color w:val="0081C6"/>
        </w:rPr>
        <w:t xml:space="preserve"> </w:t>
      </w:r>
      <w:r w:rsidR="007A1E41" w:rsidRPr="00F7270C">
        <w:rPr>
          <w:b/>
          <w:i/>
          <w:color w:val="0081C6"/>
          <w:sz w:val="24"/>
          <w:szCs w:val="24"/>
        </w:rPr>
        <w:t xml:space="preserve"> </w:t>
      </w:r>
      <w:r w:rsidR="007A1E41">
        <w:rPr>
          <w:rFonts w:cstheme="minorHAnsi"/>
          <w:b/>
          <w:i/>
          <w:color w:val="0081C6"/>
        </w:rPr>
        <w:t>N/A</w:t>
      </w:r>
    </w:p>
    <w:p w14:paraId="00B8C833" w14:textId="77777777" w:rsidR="00F809C2" w:rsidRDefault="00F809C2" w:rsidP="00FC6894">
      <w:pPr>
        <w:pStyle w:val="BodyText"/>
        <w:spacing w:before="66" w:line="285" w:lineRule="auto"/>
        <w:ind w:right="122"/>
        <w:rPr>
          <w:rFonts w:cs="Arial Unicode MS"/>
          <w:w w:val="110"/>
        </w:rPr>
      </w:pPr>
    </w:p>
    <w:p w14:paraId="6B0240E9" w14:textId="4E9B0A01" w:rsidR="00EC5A81" w:rsidRDefault="00EC5A81" w:rsidP="00EC5A81">
      <w:pPr>
        <w:pStyle w:val="BodyText"/>
        <w:numPr>
          <w:ilvl w:val="0"/>
          <w:numId w:val="6"/>
        </w:numPr>
        <w:spacing w:before="66" w:line="285" w:lineRule="auto"/>
        <w:ind w:right="122"/>
        <w:rPr>
          <w:rFonts w:cs="Arial Unicode MS"/>
          <w:w w:val="110"/>
        </w:rPr>
      </w:pPr>
      <w:r>
        <w:rPr>
          <w:rFonts w:cs="Arial Unicode MS"/>
          <w:w w:val="110"/>
        </w:rPr>
        <w:t>Describe</w:t>
      </w:r>
      <w:r w:rsidRPr="003C26DA">
        <w:rPr>
          <w:rFonts w:cs="Arial Unicode MS"/>
          <w:w w:val="110"/>
        </w:rPr>
        <w:t xml:space="preserve"> additional materials</w:t>
      </w:r>
      <w:r w:rsidR="005A5F7D">
        <w:rPr>
          <w:rFonts w:cs="Arial Unicode MS"/>
          <w:w w:val="110"/>
        </w:rPr>
        <w:t xml:space="preserve"> </w:t>
      </w:r>
      <w:r>
        <w:rPr>
          <w:rFonts w:cs="Arial Unicode MS"/>
          <w:w w:val="110"/>
        </w:rPr>
        <w:t xml:space="preserve">that </w:t>
      </w:r>
      <w:r w:rsidR="005A5F7D">
        <w:rPr>
          <w:rFonts w:cs="Arial Unicode MS"/>
          <w:w w:val="110"/>
        </w:rPr>
        <w:t>were</w:t>
      </w:r>
      <w:r w:rsidRPr="003C26DA">
        <w:rPr>
          <w:rFonts w:cs="Arial Unicode MS"/>
          <w:w w:val="110"/>
        </w:rPr>
        <w:t xml:space="preserve"> requested </w:t>
      </w:r>
      <w:r>
        <w:rPr>
          <w:rFonts w:cs="Arial Unicode MS"/>
          <w:w w:val="110"/>
        </w:rPr>
        <w:t>regarding Standard 2.</w:t>
      </w:r>
      <w:r w:rsidRPr="003C26DA">
        <w:rPr>
          <w:rFonts w:cs="Arial Unicode MS"/>
          <w:w w:val="110"/>
        </w:rPr>
        <w:t xml:space="preserve"> </w:t>
      </w:r>
    </w:p>
    <w:p w14:paraId="50810D8D" w14:textId="77777777" w:rsidR="00EC5A81" w:rsidRPr="003C26DA" w:rsidRDefault="000326CD" w:rsidP="00EC5A81">
      <w:pPr>
        <w:pStyle w:val="BodyText"/>
        <w:spacing w:before="66" w:line="285" w:lineRule="auto"/>
        <w:ind w:left="720" w:right="122"/>
        <w:rPr>
          <w:rFonts w:cs="Arial Unicode MS"/>
          <w:w w:val="110"/>
        </w:rPr>
      </w:pPr>
      <w:sdt>
        <w:sdtPr>
          <w:id w:val="1477184868"/>
          <w:showingPlcHdr/>
          <w:text/>
        </w:sdtPr>
        <w:sdtEndPr/>
        <w:sdtContent>
          <w:r w:rsidR="00EC5A81" w:rsidRPr="009366DD">
            <w:rPr>
              <w:rStyle w:val="PlaceholderText"/>
              <w:rFonts w:asciiTheme="minorHAnsi" w:hAnsiTheme="minorHAnsi" w:cstheme="minorHAnsi"/>
              <w:color w:val="0081C6"/>
              <w:sz w:val="22"/>
              <w:szCs w:val="22"/>
              <w:u w:val="single"/>
            </w:rPr>
            <w:t>Click or tap here to enter text.</w:t>
          </w:r>
        </w:sdtContent>
      </w:sdt>
    </w:p>
    <w:p w14:paraId="01F1AB13" w14:textId="77777777" w:rsidR="00EC5A81" w:rsidRDefault="00EC5A81" w:rsidP="00EC5A81">
      <w:pPr>
        <w:pStyle w:val="BodyText"/>
        <w:spacing w:before="66" w:line="285" w:lineRule="auto"/>
        <w:ind w:left="479" w:right="122"/>
        <w:rPr>
          <w:rFonts w:cs="Arial Unicode MS"/>
          <w:w w:val="110"/>
        </w:rPr>
      </w:pPr>
    </w:p>
    <w:p w14:paraId="2F3CAB01" w14:textId="55F48780" w:rsidR="00EC5A81" w:rsidRDefault="00EC5A81" w:rsidP="00EC5A81">
      <w:pPr>
        <w:pStyle w:val="BodyText"/>
        <w:numPr>
          <w:ilvl w:val="0"/>
          <w:numId w:val="7"/>
        </w:numPr>
        <w:spacing w:before="66" w:line="285" w:lineRule="auto"/>
        <w:ind w:right="122"/>
        <w:rPr>
          <w:rFonts w:cs="Arial Unicode MS"/>
          <w:w w:val="110"/>
        </w:rPr>
      </w:pPr>
      <w:r>
        <w:rPr>
          <w:rFonts w:cs="Arial Unicode MS"/>
          <w:w w:val="110"/>
        </w:rPr>
        <w:t>If you indicated yes above to Element 1</w:t>
      </w:r>
      <w:r w:rsidR="004F1618">
        <w:rPr>
          <w:rFonts w:cs="Arial Unicode MS"/>
          <w:w w:val="110"/>
        </w:rPr>
        <w:t>, Element 2, and Element 3</w:t>
      </w:r>
      <w:r>
        <w:rPr>
          <w:rFonts w:cs="Arial Unicode MS"/>
          <w:w w:val="110"/>
        </w:rPr>
        <w:t xml:space="preserve">, explain how the </w:t>
      </w:r>
      <w:r w:rsidR="00C22893">
        <w:rPr>
          <w:rFonts w:cs="Arial Unicode MS"/>
          <w:w w:val="110"/>
        </w:rPr>
        <w:t>standard</w:t>
      </w:r>
      <w:r>
        <w:rPr>
          <w:rFonts w:cs="Arial Unicode MS"/>
          <w:w w:val="110"/>
        </w:rPr>
        <w:t xml:space="preserve"> was met (including data from the Self-Study Report, PIPs, Interview, and/or Follow-Up Materials).</w:t>
      </w:r>
    </w:p>
    <w:p w14:paraId="45791A8F" w14:textId="77777777" w:rsidR="00EC5A81" w:rsidRDefault="000326CD" w:rsidP="00EC5A81">
      <w:pPr>
        <w:pStyle w:val="BodyText"/>
        <w:spacing w:before="66" w:line="285" w:lineRule="auto"/>
        <w:ind w:left="720" w:right="122"/>
        <w:rPr>
          <w:rFonts w:cs="Arial Unicode MS"/>
          <w:w w:val="110"/>
        </w:rPr>
      </w:pPr>
      <w:sdt>
        <w:sdtPr>
          <w:id w:val="-182435656"/>
          <w:showingPlcHdr/>
          <w:text/>
        </w:sdtPr>
        <w:sdtEndPr/>
        <w:sdtContent>
          <w:r w:rsidR="00EC5A81" w:rsidRPr="009366DD">
            <w:rPr>
              <w:rStyle w:val="PlaceholderText"/>
              <w:rFonts w:asciiTheme="minorHAnsi" w:hAnsiTheme="minorHAnsi" w:cstheme="minorHAnsi"/>
              <w:color w:val="0081C6"/>
              <w:sz w:val="22"/>
              <w:szCs w:val="22"/>
              <w:u w:val="single"/>
            </w:rPr>
            <w:t>Click or tap here to enter text.</w:t>
          </w:r>
        </w:sdtContent>
      </w:sdt>
    </w:p>
    <w:p w14:paraId="51FCBE95" w14:textId="77777777" w:rsidR="00EC5A81" w:rsidRDefault="00EC5A81" w:rsidP="00EC5A81">
      <w:pPr>
        <w:pStyle w:val="BodyText"/>
        <w:spacing w:before="66" w:line="285" w:lineRule="auto"/>
        <w:ind w:left="479" w:right="122"/>
        <w:rPr>
          <w:rFonts w:cs="Arial Unicode MS"/>
          <w:w w:val="110"/>
        </w:rPr>
      </w:pPr>
    </w:p>
    <w:p w14:paraId="682843C7" w14:textId="11F8CC1A" w:rsidR="00EC5A81" w:rsidRPr="00DC197A" w:rsidRDefault="00EC5A81" w:rsidP="00EC5A81">
      <w:pPr>
        <w:pStyle w:val="BodyText"/>
        <w:numPr>
          <w:ilvl w:val="0"/>
          <w:numId w:val="6"/>
        </w:numPr>
        <w:spacing w:before="66" w:line="285" w:lineRule="auto"/>
        <w:ind w:right="122"/>
        <w:rPr>
          <w:rFonts w:cs="Arial Unicode MS"/>
          <w:w w:val="110"/>
        </w:rPr>
      </w:pPr>
      <w:r w:rsidRPr="00DC197A">
        <w:rPr>
          <w:rFonts w:cs="Arial Unicode MS"/>
          <w:w w:val="110"/>
        </w:rPr>
        <w:t xml:space="preserve">If you indicated </w:t>
      </w:r>
      <w:proofErr w:type="gramStart"/>
      <w:r w:rsidRPr="00DC197A">
        <w:rPr>
          <w:rFonts w:cs="Arial Unicode MS"/>
          <w:w w:val="110"/>
        </w:rPr>
        <w:t>no</w:t>
      </w:r>
      <w:proofErr w:type="gramEnd"/>
      <w:r>
        <w:rPr>
          <w:rFonts w:cs="Arial Unicode MS"/>
          <w:w w:val="110"/>
        </w:rPr>
        <w:t xml:space="preserve"> above</w:t>
      </w:r>
      <w:r w:rsidR="004F1618">
        <w:rPr>
          <w:rFonts w:cs="Arial Unicode MS"/>
          <w:w w:val="110"/>
        </w:rPr>
        <w:t xml:space="preserve"> to Element 1, Element 2, or Element 3</w:t>
      </w:r>
      <w:r>
        <w:rPr>
          <w:rFonts w:cs="Arial Unicode MS"/>
          <w:w w:val="110"/>
        </w:rPr>
        <w:t>,</w:t>
      </w:r>
      <w:r w:rsidRPr="00DC197A">
        <w:rPr>
          <w:rFonts w:cs="Arial Unicode MS"/>
          <w:w w:val="110"/>
        </w:rPr>
        <w:t xml:space="preserve"> explain</w:t>
      </w:r>
      <w:r>
        <w:rPr>
          <w:rFonts w:cs="Arial Unicode MS"/>
          <w:w w:val="110"/>
        </w:rPr>
        <w:t xml:space="preserve"> </w:t>
      </w:r>
      <w:r w:rsidRPr="00DC197A">
        <w:rPr>
          <w:rFonts w:cs="Arial Unicode MS"/>
          <w:w w:val="110"/>
        </w:rPr>
        <w:t>why</w:t>
      </w:r>
      <w:r>
        <w:rPr>
          <w:rFonts w:cs="Arial Unicode MS"/>
          <w:w w:val="110"/>
        </w:rPr>
        <w:t xml:space="preserve"> (including data from the Self-Study Report, PIPs, Interview, and/or Follow-Up Materials).</w:t>
      </w:r>
      <w:r w:rsidRPr="00DC197A">
        <w:rPr>
          <w:rFonts w:cs="Arial Unicode MS"/>
          <w:w w:val="110"/>
        </w:rPr>
        <w:t xml:space="preserve"> </w:t>
      </w:r>
    </w:p>
    <w:p w14:paraId="6BBD077A" w14:textId="77777777" w:rsidR="00EC5A81" w:rsidRPr="009366DD" w:rsidRDefault="000326CD" w:rsidP="00EC5A81">
      <w:pPr>
        <w:ind w:left="720"/>
        <w:rPr>
          <w:rFonts w:ascii="Arial" w:hAnsi="Arial" w:cs="Arial"/>
          <w:color w:val="0081C6"/>
        </w:rPr>
      </w:pPr>
      <w:sdt>
        <w:sdtPr>
          <w:id w:val="643172420"/>
        </w:sdtPr>
        <w:sdtEndPr/>
        <w:sdtContent>
          <w:sdt>
            <w:sdtPr>
              <w:id w:val="1872873644"/>
              <w:showingPlcHdr/>
              <w:text/>
            </w:sdtPr>
            <w:sdtEndPr/>
            <w:sdtContent>
              <w:r w:rsidR="00EC5A81" w:rsidRPr="009366DD">
                <w:rPr>
                  <w:rStyle w:val="PlaceholderText"/>
                  <w:rFonts w:cstheme="minorHAnsi"/>
                  <w:color w:val="0081C6"/>
                  <w:u w:val="single"/>
                </w:rPr>
                <w:t>Click or tap here to enter text.</w:t>
              </w:r>
            </w:sdtContent>
          </w:sdt>
        </w:sdtContent>
      </w:sdt>
    </w:p>
    <w:p w14:paraId="5734A3CB" w14:textId="7C0A23A4" w:rsidR="00271BBB" w:rsidRPr="00255457" w:rsidRDefault="00271BBB" w:rsidP="00255457">
      <w:pPr>
        <w:pStyle w:val="BodyText"/>
        <w:spacing w:before="66" w:line="285" w:lineRule="auto"/>
        <w:ind w:left="360" w:right="122" w:firstLine="360"/>
        <w:rPr>
          <w:color w:val="455964"/>
          <w:w w:val="105"/>
        </w:rPr>
      </w:pPr>
      <w:r w:rsidRPr="00255457">
        <w:rPr>
          <w:color w:val="455964"/>
          <w:w w:val="105"/>
        </w:rPr>
        <w:br w:type="page"/>
      </w:r>
    </w:p>
    <w:p w14:paraId="546916CE" w14:textId="515C2642" w:rsidR="001D2652" w:rsidRPr="00C85D2A" w:rsidRDefault="00783248" w:rsidP="00C85D2A">
      <w:pPr>
        <w:pStyle w:val="BodyText"/>
        <w:spacing w:before="59" w:line="285" w:lineRule="auto"/>
        <w:ind w:right="504"/>
        <w:jc w:val="both"/>
        <w:rPr>
          <w:color w:val="455964"/>
          <w:w w:val="105"/>
        </w:rPr>
      </w:pPr>
      <w:r>
        <w:rPr>
          <w:color w:val="455964"/>
          <w:w w:val="105"/>
        </w:rPr>
        <w:lastRenderedPageBreak/>
        <w:t>_______________________________________________________</w:t>
      </w:r>
    </w:p>
    <w:p w14:paraId="6D7D4BF1" w14:textId="7AD74A2B" w:rsidR="00271BBB" w:rsidRPr="00255457" w:rsidRDefault="00D74FCE" w:rsidP="00D74FCE">
      <w:pPr>
        <w:pStyle w:val="BodyText"/>
        <w:spacing w:before="59" w:line="285" w:lineRule="auto"/>
        <w:ind w:right="504"/>
        <w:jc w:val="both"/>
        <w:rPr>
          <w:b/>
          <w:bCs/>
          <w:color w:val="0070C0"/>
          <w:w w:val="105"/>
          <w:sz w:val="20"/>
          <w:szCs w:val="20"/>
          <w:u w:val="single"/>
        </w:rPr>
      </w:pPr>
      <w:r w:rsidRPr="00255457">
        <w:rPr>
          <w:b/>
          <w:bCs/>
          <w:color w:val="0070C0"/>
          <w:w w:val="105"/>
          <w:sz w:val="20"/>
          <w:szCs w:val="20"/>
          <w:u w:val="single"/>
        </w:rPr>
        <w:t>STANDARD 3: IDENTIFY, MITIGATE, AND DISCLOSE REL</w:t>
      </w:r>
      <w:r w:rsidR="00981590" w:rsidRPr="00255457">
        <w:rPr>
          <w:b/>
          <w:bCs/>
          <w:color w:val="0070C0"/>
          <w:w w:val="105"/>
          <w:sz w:val="20"/>
          <w:szCs w:val="20"/>
          <w:u w:val="single"/>
        </w:rPr>
        <w:t>EVENT FINANCIAL RELATIONSHIPS</w:t>
      </w:r>
    </w:p>
    <w:p w14:paraId="59DB8270" w14:textId="746D6870" w:rsidR="00D74FCE" w:rsidRPr="00255457" w:rsidRDefault="00954FB5" w:rsidP="00D74FCE">
      <w:pPr>
        <w:pStyle w:val="BodyText"/>
        <w:spacing w:before="59" w:line="285" w:lineRule="auto"/>
        <w:ind w:right="504"/>
        <w:jc w:val="both"/>
        <w:rPr>
          <w:b/>
          <w:bCs/>
          <w:color w:val="0070C0"/>
          <w:w w:val="105"/>
          <w:sz w:val="20"/>
          <w:szCs w:val="20"/>
          <w:u w:val="single"/>
        </w:rPr>
      </w:pPr>
      <w:r w:rsidRPr="00255457">
        <w:rPr>
          <w:b/>
          <w:bCs/>
          <w:color w:val="0070C0"/>
          <w:w w:val="105"/>
          <w:sz w:val="20"/>
          <w:szCs w:val="20"/>
          <w:u w:val="single"/>
        </w:rPr>
        <w:t>(Formerly</w:t>
      </w:r>
      <w:r w:rsidR="00171FE2" w:rsidRPr="00255457">
        <w:rPr>
          <w:b/>
          <w:bCs/>
          <w:color w:val="0070C0"/>
          <w:w w:val="105"/>
          <w:sz w:val="20"/>
          <w:szCs w:val="20"/>
          <w:u w:val="single"/>
        </w:rPr>
        <w:t xml:space="preserve"> </w:t>
      </w:r>
      <w:r w:rsidRPr="00255457">
        <w:rPr>
          <w:b/>
          <w:bCs/>
          <w:color w:val="0070C0"/>
          <w:w w:val="105"/>
          <w:sz w:val="20"/>
          <w:szCs w:val="20"/>
          <w:u w:val="single"/>
        </w:rPr>
        <w:t xml:space="preserve">Criterion 7 </w:t>
      </w:r>
      <w:r w:rsidR="00E64D8F" w:rsidRPr="00255457">
        <w:rPr>
          <w:b/>
          <w:bCs/>
          <w:color w:val="0070C0"/>
          <w:w w:val="105"/>
          <w:sz w:val="20"/>
          <w:szCs w:val="20"/>
          <w:u w:val="single"/>
        </w:rPr>
        <w:t>[</w:t>
      </w:r>
      <w:r w:rsidRPr="00255457">
        <w:rPr>
          <w:b/>
          <w:bCs/>
          <w:color w:val="0070C0"/>
          <w:w w:val="105"/>
          <w:sz w:val="20"/>
          <w:szCs w:val="20"/>
          <w:u w:val="single"/>
        </w:rPr>
        <w:t xml:space="preserve">SCS </w:t>
      </w:r>
      <w:r w:rsidR="00171FE2" w:rsidRPr="00255457">
        <w:rPr>
          <w:b/>
          <w:bCs/>
          <w:color w:val="0070C0"/>
          <w:w w:val="105"/>
          <w:sz w:val="20"/>
          <w:szCs w:val="20"/>
          <w:u w:val="single"/>
        </w:rPr>
        <w:t xml:space="preserve">1, </w:t>
      </w:r>
      <w:r w:rsidRPr="00255457">
        <w:rPr>
          <w:b/>
          <w:bCs/>
          <w:color w:val="0070C0"/>
          <w:w w:val="105"/>
          <w:sz w:val="20"/>
          <w:szCs w:val="20"/>
          <w:u w:val="single"/>
        </w:rPr>
        <w:t>2 &amp;6</w:t>
      </w:r>
      <w:r w:rsidR="00E64D8F" w:rsidRPr="00255457">
        <w:rPr>
          <w:b/>
          <w:bCs/>
          <w:color w:val="0070C0"/>
          <w:w w:val="105"/>
          <w:sz w:val="20"/>
          <w:szCs w:val="20"/>
          <w:u w:val="single"/>
        </w:rPr>
        <w:t>])</w:t>
      </w:r>
    </w:p>
    <w:p w14:paraId="385124ED" w14:textId="77777777" w:rsidR="00981590" w:rsidRDefault="00981590" w:rsidP="00E00109">
      <w:pPr>
        <w:pStyle w:val="BodyText"/>
        <w:spacing w:before="59" w:line="285" w:lineRule="auto"/>
        <w:ind w:left="0" w:right="504"/>
        <w:jc w:val="both"/>
        <w:rPr>
          <w:color w:val="455964"/>
          <w:w w:val="105"/>
        </w:rPr>
      </w:pPr>
    </w:p>
    <w:p w14:paraId="7CB10317" w14:textId="6A96DAB4" w:rsidR="00D74FCE" w:rsidRPr="00256669" w:rsidRDefault="00D74FCE" w:rsidP="00D74FCE">
      <w:pPr>
        <w:pStyle w:val="BodyText"/>
        <w:spacing w:before="59" w:line="285" w:lineRule="auto"/>
        <w:ind w:right="504"/>
        <w:jc w:val="both"/>
        <w:rPr>
          <w:color w:val="455964"/>
          <w:w w:val="105"/>
        </w:rPr>
      </w:pPr>
      <w:r w:rsidRPr="00256669">
        <w:rPr>
          <w:color w:val="455964"/>
          <w:w w:val="105"/>
        </w:rPr>
        <w:t>Accredited providers must take the following steps when developing accredited continuing education.</w:t>
      </w:r>
    </w:p>
    <w:p w14:paraId="36031036" w14:textId="5BB1F4E7" w:rsidR="00D74FCE" w:rsidRPr="00256669" w:rsidRDefault="00D74FCE" w:rsidP="00017FD0">
      <w:pPr>
        <w:pStyle w:val="BodyText"/>
        <w:numPr>
          <w:ilvl w:val="0"/>
          <w:numId w:val="3"/>
        </w:numPr>
        <w:spacing w:before="59" w:line="285" w:lineRule="auto"/>
        <w:ind w:right="504"/>
        <w:jc w:val="both"/>
        <w:rPr>
          <w:color w:val="455964"/>
          <w:w w:val="105"/>
        </w:rPr>
      </w:pPr>
      <w:r w:rsidRPr="00256669">
        <w:rPr>
          <w:color w:val="455964"/>
          <w:w w:val="105"/>
          <w:u w:val="single"/>
        </w:rPr>
        <w:t>Collect information</w:t>
      </w:r>
      <w:r w:rsidRPr="00256669">
        <w:rPr>
          <w:color w:val="455964"/>
          <w:w w:val="105"/>
        </w:rPr>
        <w:t>: Collect information from all planners, faculty, and others in control of</w:t>
      </w:r>
    </w:p>
    <w:p w14:paraId="2E91A582" w14:textId="77777777" w:rsidR="00D74FCE" w:rsidRPr="00256669" w:rsidRDefault="00D74FCE" w:rsidP="00256669">
      <w:pPr>
        <w:pStyle w:val="BodyText"/>
        <w:spacing w:before="59" w:line="285" w:lineRule="auto"/>
        <w:ind w:left="839" w:right="504"/>
        <w:jc w:val="both"/>
        <w:rPr>
          <w:color w:val="455964"/>
          <w:w w:val="105"/>
        </w:rPr>
      </w:pPr>
      <w:r w:rsidRPr="00256669">
        <w:rPr>
          <w:color w:val="455964"/>
          <w:w w:val="105"/>
        </w:rPr>
        <w:t>educational content about all their financial relationships with ineligible companies within the prior 24</w:t>
      </w:r>
    </w:p>
    <w:p w14:paraId="2487476B" w14:textId="77777777" w:rsidR="00D74FCE" w:rsidRPr="00256669" w:rsidRDefault="00D74FCE" w:rsidP="00256669">
      <w:pPr>
        <w:pStyle w:val="BodyText"/>
        <w:spacing w:before="59" w:line="285" w:lineRule="auto"/>
        <w:ind w:left="839" w:right="504"/>
        <w:jc w:val="both"/>
        <w:rPr>
          <w:color w:val="455964"/>
          <w:w w:val="105"/>
        </w:rPr>
      </w:pPr>
      <w:r w:rsidRPr="00256669">
        <w:rPr>
          <w:color w:val="455964"/>
          <w:w w:val="105"/>
        </w:rPr>
        <w:t>months. There is no minimum financial threshold; individuals must disclose all financial</w:t>
      </w:r>
    </w:p>
    <w:p w14:paraId="74CB8984" w14:textId="77777777" w:rsidR="00D74FCE" w:rsidRPr="00256669" w:rsidRDefault="00D74FCE" w:rsidP="00256669">
      <w:pPr>
        <w:pStyle w:val="BodyText"/>
        <w:spacing w:before="59" w:line="285" w:lineRule="auto"/>
        <w:ind w:left="839" w:right="504"/>
        <w:jc w:val="both"/>
        <w:rPr>
          <w:color w:val="455964"/>
          <w:w w:val="105"/>
        </w:rPr>
      </w:pPr>
      <w:r w:rsidRPr="00256669">
        <w:rPr>
          <w:color w:val="455964"/>
          <w:w w:val="105"/>
        </w:rPr>
        <w:t>relationships, regardless of the amount, with ineligible companies. Individuals must disclose</w:t>
      </w:r>
    </w:p>
    <w:p w14:paraId="3F678F41" w14:textId="1CB414B0" w:rsidR="00D74FCE" w:rsidRPr="00256669" w:rsidRDefault="00D74FCE" w:rsidP="00256669">
      <w:pPr>
        <w:pStyle w:val="BodyText"/>
        <w:spacing w:before="59" w:line="285" w:lineRule="auto"/>
        <w:ind w:left="839" w:right="504"/>
        <w:jc w:val="both"/>
        <w:rPr>
          <w:color w:val="455964"/>
          <w:w w:val="105"/>
        </w:rPr>
      </w:pPr>
      <w:r w:rsidRPr="00256669">
        <w:rPr>
          <w:color w:val="455964"/>
          <w:w w:val="105"/>
        </w:rPr>
        <w:t>regardless of their view of the relevance of the relationship to the</w:t>
      </w:r>
      <w:r w:rsidR="00372A47">
        <w:rPr>
          <w:color w:val="455964"/>
          <w:w w:val="105"/>
        </w:rPr>
        <w:t xml:space="preserve"> </w:t>
      </w:r>
      <w:r w:rsidRPr="00256669">
        <w:rPr>
          <w:color w:val="455964"/>
          <w:w w:val="105"/>
        </w:rPr>
        <w:t>education.</w:t>
      </w:r>
    </w:p>
    <w:p w14:paraId="02EF85A9" w14:textId="77777777" w:rsidR="00D74FCE" w:rsidRPr="00256669" w:rsidRDefault="00D74FCE" w:rsidP="00954FB5">
      <w:pPr>
        <w:pStyle w:val="BodyText"/>
        <w:spacing w:before="59" w:line="285" w:lineRule="auto"/>
        <w:ind w:left="839" w:right="504"/>
        <w:jc w:val="both"/>
        <w:rPr>
          <w:color w:val="455964"/>
          <w:w w:val="105"/>
        </w:rPr>
      </w:pPr>
      <w:r w:rsidRPr="00256669">
        <w:rPr>
          <w:color w:val="455964"/>
          <w:w w:val="105"/>
        </w:rPr>
        <w:t>Disclosure information must include:</w:t>
      </w:r>
    </w:p>
    <w:p w14:paraId="39E75E17" w14:textId="5426F9DB" w:rsidR="00D74FCE" w:rsidRPr="00256669" w:rsidRDefault="00D74FCE" w:rsidP="00954FB5">
      <w:pPr>
        <w:pStyle w:val="BodyText"/>
        <w:spacing w:before="59" w:line="285" w:lineRule="auto"/>
        <w:ind w:left="839" w:right="504"/>
        <w:jc w:val="both"/>
        <w:rPr>
          <w:color w:val="455964"/>
          <w:w w:val="105"/>
        </w:rPr>
      </w:pPr>
      <w:r w:rsidRPr="00256669">
        <w:rPr>
          <w:color w:val="455964"/>
          <w:w w:val="105"/>
        </w:rPr>
        <w:t>a</w:t>
      </w:r>
      <w:r w:rsidR="00954FB5">
        <w:rPr>
          <w:color w:val="455964"/>
          <w:w w:val="105"/>
        </w:rPr>
        <w:t xml:space="preserve">) </w:t>
      </w:r>
      <w:r w:rsidRPr="00256669">
        <w:rPr>
          <w:color w:val="455964"/>
          <w:w w:val="105"/>
        </w:rPr>
        <w:t>The name of the ineligible company with which the person has a financial</w:t>
      </w:r>
      <w:r w:rsidR="00E75315">
        <w:rPr>
          <w:color w:val="455964"/>
          <w:w w:val="105"/>
        </w:rPr>
        <w:t xml:space="preserve"> </w:t>
      </w:r>
      <w:r w:rsidRPr="00256669">
        <w:rPr>
          <w:color w:val="455964"/>
          <w:w w:val="105"/>
        </w:rPr>
        <w:t>relationship.</w:t>
      </w:r>
    </w:p>
    <w:p w14:paraId="7C116CF3" w14:textId="7F573D14" w:rsidR="00D74FCE" w:rsidRPr="00256669" w:rsidRDefault="00D74FCE" w:rsidP="00954FB5">
      <w:pPr>
        <w:pStyle w:val="BodyText"/>
        <w:spacing w:before="59" w:line="285" w:lineRule="auto"/>
        <w:ind w:left="839" w:right="504"/>
        <w:jc w:val="both"/>
        <w:rPr>
          <w:color w:val="455964"/>
          <w:w w:val="105"/>
        </w:rPr>
      </w:pPr>
      <w:r w:rsidRPr="00256669">
        <w:rPr>
          <w:color w:val="455964"/>
          <w:w w:val="105"/>
        </w:rPr>
        <w:t>b</w:t>
      </w:r>
      <w:r w:rsidR="00954FB5">
        <w:rPr>
          <w:color w:val="455964"/>
          <w:w w:val="105"/>
        </w:rPr>
        <w:t>)</w:t>
      </w:r>
      <w:r w:rsidRPr="00256669">
        <w:rPr>
          <w:color w:val="455964"/>
          <w:w w:val="105"/>
        </w:rPr>
        <w:t xml:space="preserve"> The nature of the financial relationship. Examples of financial relationships include employee,</w:t>
      </w:r>
    </w:p>
    <w:p w14:paraId="438D99E4" w14:textId="77777777" w:rsidR="00D74FCE" w:rsidRPr="00256669" w:rsidRDefault="00D74FCE" w:rsidP="00954FB5">
      <w:pPr>
        <w:pStyle w:val="BodyText"/>
        <w:spacing w:before="59" w:line="285" w:lineRule="auto"/>
        <w:ind w:left="839" w:right="504"/>
        <w:jc w:val="both"/>
        <w:rPr>
          <w:color w:val="455964"/>
          <w:w w:val="105"/>
        </w:rPr>
      </w:pPr>
      <w:r w:rsidRPr="00256669">
        <w:rPr>
          <w:color w:val="455964"/>
          <w:w w:val="105"/>
        </w:rPr>
        <w:t>researcher, consultant, advisor, speaker, independent contractor (including contracted research),</w:t>
      </w:r>
    </w:p>
    <w:p w14:paraId="2A55A429" w14:textId="77777777" w:rsidR="00D74FCE" w:rsidRPr="00256669" w:rsidRDefault="00D74FCE" w:rsidP="00954FB5">
      <w:pPr>
        <w:pStyle w:val="BodyText"/>
        <w:spacing w:before="59" w:line="285" w:lineRule="auto"/>
        <w:ind w:left="839" w:right="504"/>
        <w:jc w:val="both"/>
        <w:rPr>
          <w:color w:val="455964"/>
          <w:w w:val="105"/>
        </w:rPr>
      </w:pPr>
      <w:r w:rsidRPr="00256669">
        <w:rPr>
          <w:color w:val="455964"/>
          <w:w w:val="105"/>
        </w:rPr>
        <w:t xml:space="preserve">royalties or patent beneficiary, executive role, and ownership interest. Individual stocks and </w:t>
      </w:r>
      <w:proofErr w:type="gramStart"/>
      <w:r w:rsidRPr="00256669">
        <w:rPr>
          <w:color w:val="455964"/>
          <w:w w:val="105"/>
        </w:rPr>
        <w:t>stock</w:t>
      </w:r>
      <w:proofErr w:type="gramEnd"/>
    </w:p>
    <w:p w14:paraId="328774B0" w14:textId="77777777" w:rsidR="00D74FCE" w:rsidRPr="00256669" w:rsidRDefault="00D74FCE" w:rsidP="00954FB5">
      <w:pPr>
        <w:pStyle w:val="BodyText"/>
        <w:spacing w:before="59" w:line="285" w:lineRule="auto"/>
        <w:ind w:left="839" w:right="504"/>
        <w:jc w:val="both"/>
        <w:rPr>
          <w:color w:val="455964"/>
          <w:w w:val="105"/>
        </w:rPr>
      </w:pPr>
      <w:r w:rsidRPr="00256669">
        <w:rPr>
          <w:color w:val="455964"/>
          <w:w w:val="105"/>
        </w:rPr>
        <w:t>options should be disclosed; diversified mutual funds do not need to be disclosed. Research</w:t>
      </w:r>
    </w:p>
    <w:p w14:paraId="11945BD5" w14:textId="77777777" w:rsidR="00D74FCE" w:rsidRPr="00256669" w:rsidRDefault="00D74FCE" w:rsidP="00954FB5">
      <w:pPr>
        <w:pStyle w:val="BodyText"/>
        <w:spacing w:before="59" w:line="285" w:lineRule="auto"/>
        <w:ind w:left="839" w:right="504"/>
        <w:jc w:val="both"/>
        <w:rPr>
          <w:color w:val="455964"/>
          <w:w w:val="105"/>
        </w:rPr>
      </w:pPr>
      <w:r w:rsidRPr="00256669">
        <w:rPr>
          <w:color w:val="455964"/>
          <w:w w:val="105"/>
        </w:rPr>
        <w:t>funding from ineligible companies should be disclosed by the principal or named investigator</w:t>
      </w:r>
    </w:p>
    <w:p w14:paraId="0393B055" w14:textId="77777777" w:rsidR="00D74FCE" w:rsidRPr="00256669" w:rsidRDefault="00D74FCE" w:rsidP="00954FB5">
      <w:pPr>
        <w:pStyle w:val="BodyText"/>
        <w:spacing w:before="59" w:line="285" w:lineRule="auto"/>
        <w:ind w:left="839" w:right="504"/>
        <w:jc w:val="both"/>
        <w:rPr>
          <w:color w:val="455964"/>
          <w:w w:val="105"/>
        </w:rPr>
      </w:pPr>
      <w:r w:rsidRPr="00256669">
        <w:rPr>
          <w:color w:val="455964"/>
          <w:w w:val="105"/>
        </w:rPr>
        <w:t>even if that individual’s institution receives the research grant and manages the funds.</w:t>
      </w:r>
    </w:p>
    <w:p w14:paraId="53E057F6" w14:textId="42519DD2" w:rsidR="00D74FCE" w:rsidRPr="00256669" w:rsidRDefault="00D74FCE" w:rsidP="00017FD0">
      <w:pPr>
        <w:pStyle w:val="BodyText"/>
        <w:numPr>
          <w:ilvl w:val="0"/>
          <w:numId w:val="3"/>
        </w:numPr>
        <w:spacing w:before="59" w:line="285" w:lineRule="auto"/>
        <w:ind w:right="504"/>
        <w:jc w:val="both"/>
        <w:rPr>
          <w:color w:val="455964"/>
          <w:w w:val="105"/>
        </w:rPr>
      </w:pPr>
      <w:r w:rsidRPr="00256669">
        <w:rPr>
          <w:color w:val="455964"/>
          <w:w w:val="105"/>
          <w:u w:val="single"/>
        </w:rPr>
        <w:t>Exclude owners or employees of ineligible companies</w:t>
      </w:r>
      <w:r w:rsidRPr="00256669">
        <w:rPr>
          <w:color w:val="455964"/>
          <w:w w:val="105"/>
        </w:rPr>
        <w:t>: Review the information about</w:t>
      </w:r>
    </w:p>
    <w:p w14:paraId="609B6337" w14:textId="77777777" w:rsidR="00D74FCE" w:rsidRPr="00256669" w:rsidRDefault="00D74FCE" w:rsidP="00256669">
      <w:pPr>
        <w:pStyle w:val="BodyText"/>
        <w:spacing w:before="59" w:line="285" w:lineRule="auto"/>
        <w:ind w:left="839" w:right="504"/>
        <w:jc w:val="both"/>
        <w:rPr>
          <w:color w:val="455964"/>
          <w:w w:val="105"/>
        </w:rPr>
      </w:pPr>
      <w:r w:rsidRPr="00256669">
        <w:rPr>
          <w:color w:val="455964"/>
          <w:w w:val="105"/>
        </w:rPr>
        <w:t>financial relationships to identify individuals who are owners or employees of ineligible</w:t>
      </w:r>
    </w:p>
    <w:p w14:paraId="443A0F92" w14:textId="77777777" w:rsidR="00D74FCE" w:rsidRPr="00256669" w:rsidRDefault="00D74FCE" w:rsidP="00256669">
      <w:pPr>
        <w:pStyle w:val="BodyText"/>
        <w:spacing w:before="59" w:line="285" w:lineRule="auto"/>
        <w:ind w:left="839" w:right="504"/>
        <w:jc w:val="both"/>
        <w:rPr>
          <w:color w:val="455964"/>
          <w:w w:val="105"/>
        </w:rPr>
      </w:pPr>
      <w:r w:rsidRPr="00256669">
        <w:rPr>
          <w:color w:val="455964"/>
          <w:w w:val="105"/>
        </w:rPr>
        <w:t>companies. These individuals must be excluded from controlling content or participating as</w:t>
      </w:r>
    </w:p>
    <w:p w14:paraId="02741EAC" w14:textId="77777777" w:rsidR="00D74FCE" w:rsidRPr="00256669" w:rsidRDefault="00D74FCE" w:rsidP="00256669">
      <w:pPr>
        <w:pStyle w:val="BodyText"/>
        <w:spacing w:before="59" w:line="285" w:lineRule="auto"/>
        <w:ind w:left="839" w:right="504"/>
        <w:jc w:val="both"/>
        <w:rPr>
          <w:color w:val="455964"/>
          <w:w w:val="105"/>
        </w:rPr>
      </w:pPr>
      <w:r w:rsidRPr="00256669">
        <w:rPr>
          <w:color w:val="455964"/>
          <w:w w:val="105"/>
        </w:rPr>
        <w:t>planners or faculty in accredited education. There are three exceptions to this exclusion—</w:t>
      </w:r>
    </w:p>
    <w:p w14:paraId="3BC95CAA" w14:textId="77777777" w:rsidR="00D74FCE" w:rsidRPr="00256669" w:rsidRDefault="00D74FCE" w:rsidP="00256669">
      <w:pPr>
        <w:pStyle w:val="BodyText"/>
        <w:spacing w:before="59" w:line="285" w:lineRule="auto"/>
        <w:ind w:left="839" w:right="504"/>
        <w:jc w:val="both"/>
        <w:rPr>
          <w:color w:val="455964"/>
          <w:w w:val="105"/>
        </w:rPr>
      </w:pPr>
      <w:r w:rsidRPr="00256669">
        <w:rPr>
          <w:color w:val="455964"/>
          <w:w w:val="105"/>
        </w:rPr>
        <w:t>employees of ineligible companies can participate as planners or faculty in these specific</w:t>
      </w:r>
    </w:p>
    <w:p w14:paraId="36F4B7BC" w14:textId="77777777" w:rsidR="00D74FCE" w:rsidRPr="00256669" w:rsidRDefault="00D74FCE" w:rsidP="00256669">
      <w:pPr>
        <w:pStyle w:val="BodyText"/>
        <w:spacing w:before="59" w:line="285" w:lineRule="auto"/>
        <w:ind w:left="839" w:right="504"/>
        <w:jc w:val="both"/>
        <w:rPr>
          <w:color w:val="455964"/>
          <w:w w:val="105"/>
        </w:rPr>
      </w:pPr>
      <w:r w:rsidRPr="00256669">
        <w:rPr>
          <w:color w:val="455964"/>
          <w:w w:val="105"/>
        </w:rPr>
        <w:t>situations:</w:t>
      </w:r>
    </w:p>
    <w:p w14:paraId="662AFAC7" w14:textId="12A3D494" w:rsidR="00D74FCE" w:rsidRPr="00256669" w:rsidRDefault="00D74FCE" w:rsidP="00954FB5">
      <w:pPr>
        <w:pStyle w:val="BodyText"/>
        <w:spacing w:before="59" w:line="285" w:lineRule="auto"/>
        <w:ind w:left="839" w:right="504"/>
        <w:jc w:val="both"/>
        <w:rPr>
          <w:color w:val="455964"/>
          <w:w w:val="105"/>
        </w:rPr>
      </w:pPr>
      <w:r w:rsidRPr="00256669">
        <w:rPr>
          <w:color w:val="455964"/>
          <w:w w:val="105"/>
        </w:rPr>
        <w:t>a</w:t>
      </w:r>
      <w:r w:rsidR="00954FB5">
        <w:rPr>
          <w:color w:val="455964"/>
          <w:w w:val="105"/>
        </w:rPr>
        <w:t>)</w:t>
      </w:r>
      <w:r w:rsidRPr="00256669">
        <w:rPr>
          <w:color w:val="455964"/>
          <w:w w:val="105"/>
        </w:rPr>
        <w:t xml:space="preserve"> When the content of the activity is not related to the business lines or products of their</w:t>
      </w:r>
      <w:r w:rsidR="00954FB5">
        <w:rPr>
          <w:color w:val="455964"/>
          <w:w w:val="105"/>
        </w:rPr>
        <w:t xml:space="preserve"> </w:t>
      </w:r>
      <w:r w:rsidRPr="00256669">
        <w:rPr>
          <w:color w:val="455964"/>
          <w:w w:val="105"/>
        </w:rPr>
        <w:t>employer/company.</w:t>
      </w:r>
    </w:p>
    <w:p w14:paraId="19E398BC" w14:textId="3F68FE0F" w:rsidR="00D74FCE" w:rsidRPr="00256669" w:rsidRDefault="00D74FCE" w:rsidP="00256669">
      <w:pPr>
        <w:pStyle w:val="BodyText"/>
        <w:spacing w:before="59" w:line="285" w:lineRule="auto"/>
        <w:ind w:left="839" w:right="504"/>
        <w:jc w:val="both"/>
        <w:rPr>
          <w:color w:val="455964"/>
          <w:w w:val="105"/>
        </w:rPr>
      </w:pPr>
      <w:r w:rsidRPr="00256669">
        <w:rPr>
          <w:color w:val="455964"/>
          <w:w w:val="105"/>
        </w:rPr>
        <w:t>b</w:t>
      </w:r>
      <w:r w:rsidR="00954FB5">
        <w:rPr>
          <w:color w:val="455964"/>
          <w:w w:val="105"/>
        </w:rPr>
        <w:t>)</w:t>
      </w:r>
      <w:r w:rsidRPr="00256669">
        <w:rPr>
          <w:color w:val="455964"/>
          <w:w w:val="105"/>
        </w:rPr>
        <w:t xml:space="preserve"> When the content of the accredited activity is limited to basic science research, such as preclinical research and drug discovery, or the methodologies of research, and they do not make</w:t>
      </w:r>
    </w:p>
    <w:p w14:paraId="4B67221D" w14:textId="77777777" w:rsidR="00D74FCE" w:rsidRPr="00256669" w:rsidRDefault="00D74FCE" w:rsidP="00256669">
      <w:pPr>
        <w:pStyle w:val="BodyText"/>
        <w:spacing w:before="59" w:line="285" w:lineRule="auto"/>
        <w:ind w:left="839" w:right="504"/>
        <w:jc w:val="both"/>
        <w:rPr>
          <w:color w:val="455964"/>
          <w:w w:val="105"/>
        </w:rPr>
      </w:pPr>
      <w:r w:rsidRPr="00256669">
        <w:rPr>
          <w:color w:val="455964"/>
          <w:w w:val="105"/>
        </w:rPr>
        <w:t>care recommendations.</w:t>
      </w:r>
    </w:p>
    <w:p w14:paraId="4E9486C1" w14:textId="3AA96368" w:rsidR="00D74FCE" w:rsidRPr="00256669" w:rsidRDefault="00D74FCE" w:rsidP="00256669">
      <w:pPr>
        <w:pStyle w:val="BodyText"/>
        <w:spacing w:before="59" w:line="285" w:lineRule="auto"/>
        <w:ind w:left="839" w:right="504"/>
        <w:jc w:val="both"/>
        <w:rPr>
          <w:color w:val="455964"/>
          <w:w w:val="105"/>
        </w:rPr>
      </w:pPr>
      <w:r w:rsidRPr="00256669">
        <w:rPr>
          <w:color w:val="455964"/>
          <w:w w:val="105"/>
        </w:rPr>
        <w:t>c</w:t>
      </w:r>
      <w:r w:rsidR="00954FB5">
        <w:rPr>
          <w:color w:val="455964"/>
          <w:w w:val="105"/>
        </w:rPr>
        <w:t>)</w:t>
      </w:r>
      <w:r w:rsidRPr="00256669">
        <w:rPr>
          <w:color w:val="455964"/>
          <w:w w:val="105"/>
        </w:rPr>
        <w:t xml:space="preserve"> When they are participating as technicians to teach the safe and proper use of medical devices,</w:t>
      </w:r>
    </w:p>
    <w:p w14:paraId="33027A3F" w14:textId="77777777" w:rsidR="00D74FCE" w:rsidRPr="00256669" w:rsidRDefault="00D74FCE" w:rsidP="00256669">
      <w:pPr>
        <w:pStyle w:val="BodyText"/>
        <w:spacing w:before="59" w:line="285" w:lineRule="auto"/>
        <w:ind w:left="839" w:right="504"/>
        <w:jc w:val="both"/>
        <w:rPr>
          <w:color w:val="455964"/>
          <w:w w:val="105"/>
        </w:rPr>
      </w:pPr>
      <w:r w:rsidRPr="00256669">
        <w:rPr>
          <w:color w:val="455964"/>
          <w:w w:val="105"/>
        </w:rPr>
        <w:t>and do not recommend whether or when a device is used.</w:t>
      </w:r>
    </w:p>
    <w:p w14:paraId="01189E74" w14:textId="050C6149" w:rsidR="00D74FCE" w:rsidRPr="00256669" w:rsidRDefault="00D74FCE" w:rsidP="00017FD0">
      <w:pPr>
        <w:pStyle w:val="BodyText"/>
        <w:numPr>
          <w:ilvl w:val="0"/>
          <w:numId w:val="3"/>
        </w:numPr>
        <w:spacing w:before="59" w:line="285" w:lineRule="auto"/>
        <w:ind w:right="504"/>
        <w:jc w:val="both"/>
        <w:rPr>
          <w:color w:val="455964"/>
          <w:w w:val="105"/>
        </w:rPr>
      </w:pPr>
      <w:r w:rsidRPr="00256669">
        <w:rPr>
          <w:color w:val="455964"/>
          <w:w w:val="105"/>
          <w:u w:val="single"/>
        </w:rPr>
        <w:t>Identify relevant financial relationships</w:t>
      </w:r>
      <w:r w:rsidRPr="00256669">
        <w:rPr>
          <w:color w:val="455964"/>
          <w:w w:val="105"/>
        </w:rPr>
        <w:t>: Review the information about financial relationships to</w:t>
      </w:r>
    </w:p>
    <w:p w14:paraId="28837A45" w14:textId="77777777" w:rsidR="00D74FCE" w:rsidRPr="00256669" w:rsidRDefault="00D74FCE" w:rsidP="00256669">
      <w:pPr>
        <w:pStyle w:val="BodyText"/>
        <w:spacing w:before="59" w:line="285" w:lineRule="auto"/>
        <w:ind w:left="839" w:right="504"/>
        <w:jc w:val="both"/>
        <w:rPr>
          <w:color w:val="455964"/>
          <w:w w:val="105"/>
        </w:rPr>
      </w:pPr>
      <w:r w:rsidRPr="00256669">
        <w:rPr>
          <w:color w:val="455964"/>
          <w:w w:val="105"/>
        </w:rPr>
        <w:t>determine which relationships are relevant. Financial relationships are relevant if the educational</w:t>
      </w:r>
    </w:p>
    <w:p w14:paraId="56F67066" w14:textId="06F821E9" w:rsidR="00D74FCE" w:rsidRPr="00256669" w:rsidRDefault="00D74FCE" w:rsidP="00256669">
      <w:pPr>
        <w:pStyle w:val="BodyText"/>
        <w:spacing w:before="59" w:line="285" w:lineRule="auto"/>
        <w:ind w:left="839" w:right="504"/>
        <w:jc w:val="both"/>
        <w:rPr>
          <w:color w:val="455964"/>
          <w:w w:val="105"/>
        </w:rPr>
      </w:pPr>
      <w:r w:rsidRPr="00256669">
        <w:rPr>
          <w:color w:val="455964"/>
          <w:w w:val="105"/>
        </w:rPr>
        <w:t>content an individual can control is related to the business lines or products of the ineligible</w:t>
      </w:r>
      <w:r w:rsidR="00010D96">
        <w:rPr>
          <w:color w:val="455964"/>
          <w:w w:val="105"/>
        </w:rPr>
        <w:t xml:space="preserve"> </w:t>
      </w:r>
      <w:r w:rsidRPr="00256669">
        <w:rPr>
          <w:color w:val="455964"/>
          <w:w w:val="105"/>
        </w:rPr>
        <w:t>company.</w:t>
      </w:r>
    </w:p>
    <w:p w14:paraId="4742DB66" w14:textId="255DCDD0" w:rsidR="00D74FCE" w:rsidRPr="00256669" w:rsidRDefault="00D74FCE" w:rsidP="00017FD0">
      <w:pPr>
        <w:pStyle w:val="BodyText"/>
        <w:numPr>
          <w:ilvl w:val="0"/>
          <w:numId w:val="3"/>
        </w:numPr>
        <w:spacing w:before="59" w:line="285" w:lineRule="auto"/>
        <w:ind w:right="504"/>
        <w:jc w:val="both"/>
        <w:rPr>
          <w:color w:val="455964"/>
          <w:w w:val="105"/>
        </w:rPr>
      </w:pPr>
      <w:r w:rsidRPr="00256669">
        <w:rPr>
          <w:color w:val="455964"/>
          <w:w w:val="105"/>
          <w:u w:val="single"/>
        </w:rPr>
        <w:t>Mitigate relevant financial relationships</w:t>
      </w:r>
      <w:r w:rsidRPr="00256669">
        <w:rPr>
          <w:color w:val="455964"/>
          <w:w w:val="105"/>
        </w:rPr>
        <w:t>: Take steps to prevent all those with relevant financial</w:t>
      </w:r>
    </w:p>
    <w:p w14:paraId="6AE7AE38" w14:textId="77777777" w:rsidR="00D74FCE" w:rsidRPr="00256669" w:rsidRDefault="00D74FCE" w:rsidP="00256669">
      <w:pPr>
        <w:pStyle w:val="BodyText"/>
        <w:spacing w:before="59" w:line="285" w:lineRule="auto"/>
        <w:ind w:left="839" w:right="504"/>
        <w:jc w:val="both"/>
        <w:rPr>
          <w:color w:val="455964"/>
          <w:w w:val="105"/>
        </w:rPr>
      </w:pPr>
      <w:r w:rsidRPr="00256669">
        <w:rPr>
          <w:color w:val="455964"/>
          <w:w w:val="105"/>
        </w:rPr>
        <w:t>relationships from inserting commercial bias into content.</w:t>
      </w:r>
    </w:p>
    <w:p w14:paraId="55139633" w14:textId="77777777" w:rsidR="00D74FCE" w:rsidRPr="00256669" w:rsidRDefault="00D74FCE" w:rsidP="00256669">
      <w:pPr>
        <w:pStyle w:val="BodyText"/>
        <w:spacing w:before="59" w:line="285" w:lineRule="auto"/>
        <w:ind w:left="839" w:right="504"/>
        <w:jc w:val="both"/>
        <w:rPr>
          <w:color w:val="455964"/>
          <w:w w:val="105"/>
        </w:rPr>
      </w:pPr>
      <w:r w:rsidRPr="00256669">
        <w:rPr>
          <w:color w:val="455964"/>
          <w:w w:val="105"/>
        </w:rPr>
        <w:t>a. Mitigate relationships prior to the individuals assuming their roles. Take steps appropriate to the</w:t>
      </w:r>
    </w:p>
    <w:p w14:paraId="6B76061B" w14:textId="77777777" w:rsidR="00D74FCE" w:rsidRPr="00256669" w:rsidRDefault="00D74FCE" w:rsidP="00256669">
      <w:pPr>
        <w:pStyle w:val="BodyText"/>
        <w:spacing w:before="59" w:line="285" w:lineRule="auto"/>
        <w:ind w:left="839" w:right="504"/>
        <w:jc w:val="both"/>
        <w:rPr>
          <w:color w:val="455964"/>
          <w:w w:val="105"/>
        </w:rPr>
      </w:pPr>
      <w:r w:rsidRPr="00256669">
        <w:rPr>
          <w:color w:val="455964"/>
          <w:w w:val="105"/>
        </w:rPr>
        <w:t>role of the individual. For example, steps for planners will likely be different than for faculty and</w:t>
      </w:r>
    </w:p>
    <w:p w14:paraId="29D52302" w14:textId="77777777" w:rsidR="00D74FCE" w:rsidRPr="00256669" w:rsidRDefault="00D74FCE" w:rsidP="00256669">
      <w:pPr>
        <w:pStyle w:val="BodyText"/>
        <w:spacing w:before="59" w:line="285" w:lineRule="auto"/>
        <w:ind w:left="839" w:right="504"/>
        <w:jc w:val="both"/>
        <w:rPr>
          <w:color w:val="455964"/>
          <w:w w:val="105"/>
        </w:rPr>
      </w:pPr>
      <w:r w:rsidRPr="00256669">
        <w:rPr>
          <w:color w:val="455964"/>
          <w:w w:val="105"/>
        </w:rPr>
        <w:t>would occur before planning begins.</w:t>
      </w:r>
    </w:p>
    <w:p w14:paraId="70ACDE76" w14:textId="13A5DEA8" w:rsidR="00D74FCE" w:rsidRPr="00256669" w:rsidRDefault="00D74FCE" w:rsidP="00256669">
      <w:pPr>
        <w:pStyle w:val="BodyText"/>
        <w:spacing w:before="59" w:line="285" w:lineRule="auto"/>
        <w:ind w:left="839" w:right="504"/>
        <w:jc w:val="both"/>
        <w:rPr>
          <w:color w:val="455964"/>
          <w:w w:val="105"/>
        </w:rPr>
      </w:pPr>
      <w:r w:rsidRPr="00256669">
        <w:rPr>
          <w:color w:val="455964"/>
          <w:w w:val="105"/>
        </w:rPr>
        <w:t>b. Document the steps taken to mitigate relevant financial</w:t>
      </w:r>
      <w:r w:rsidR="004F17A4">
        <w:rPr>
          <w:color w:val="455964"/>
          <w:w w:val="105"/>
        </w:rPr>
        <w:t xml:space="preserve"> </w:t>
      </w:r>
      <w:r w:rsidRPr="00256669">
        <w:rPr>
          <w:color w:val="455964"/>
          <w:w w:val="105"/>
        </w:rPr>
        <w:t>relationships.</w:t>
      </w:r>
    </w:p>
    <w:p w14:paraId="69517549" w14:textId="40E71D13" w:rsidR="00D74FCE" w:rsidRPr="00256669" w:rsidRDefault="00D74FCE" w:rsidP="00017FD0">
      <w:pPr>
        <w:pStyle w:val="BodyText"/>
        <w:numPr>
          <w:ilvl w:val="0"/>
          <w:numId w:val="3"/>
        </w:numPr>
        <w:spacing w:before="59" w:line="285" w:lineRule="auto"/>
        <w:ind w:right="504"/>
        <w:jc w:val="both"/>
        <w:rPr>
          <w:color w:val="455964"/>
          <w:w w:val="105"/>
        </w:rPr>
      </w:pPr>
      <w:r w:rsidRPr="00256669">
        <w:rPr>
          <w:color w:val="455964"/>
          <w:w w:val="105"/>
          <w:u w:val="single"/>
        </w:rPr>
        <w:t>Disclose all relevant financial relationships to learners</w:t>
      </w:r>
      <w:r w:rsidRPr="00256669">
        <w:rPr>
          <w:color w:val="455964"/>
          <w:w w:val="105"/>
        </w:rPr>
        <w:t>: Disclosure to learners must include each</w:t>
      </w:r>
    </w:p>
    <w:p w14:paraId="750D5386" w14:textId="77777777" w:rsidR="00D74FCE" w:rsidRPr="00256669" w:rsidRDefault="00D74FCE" w:rsidP="00256669">
      <w:pPr>
        <w:pStyle w:val="BodyText"/>
        <w:spacing w:before="59" w:line="285" w:lineRule="auto"/>
        <w:ind w:left="839" w:right="504"/>
        <w:jc w:val="both"/>
        <w:rPr>
          <w:color w:val="455964"/>
          <w:w w:val="105"/>
        </w:rPr>
      </w:pPr>
      <w:r w:rsidRPr="00256669">
        <w:rPr>
          <w:color w:val="455964"/>
          <w:w w:val="105"/>
        </w:rPr>
        <w:t>of the following:</w:t>
      </w:r>
    </w:p>
    <w:p w14:paraId="1B4A2C00" w14:textId="788BB7FB" w:rsidR="00D74FCE" w:rsidRPr="00256669" w:rsidRDefault="00D74FCE" w:rsidP="00256669">
      <w:pPr>
        <w:pStyle w:val="BodyText"/>
        <w:spacing w:before="59" w:line="285" w:lineRule="auto"/>
        <w:ind w:left="839" w:right="504"/>
        <w:jc w:val="both"/>
        <w:rPr>
          <w:color w:val="455964"/>
          <w:w w:val="105"/>
        </w:rPr>
      </w:pPr>
      <w:r w:rsidRPr="00256669">
        <w:rPr>
          <w:color w:val="455964"/>
          <w:w w:val="105"/>
        </w:rPr>
        <w:t>a</w:t>
      </w:r>
      <w:r w:rsidR="00954FB5">
        <w:rPr>
          <w:color w:val="455964"/>
          <w:w w:val="105"/>
        </w:rPr>
        <w:t>)</w:t>
      </w:r>
      <w:r w:rsidRPr="00256669">
        <w:rPr>
          <w:color w:val="455964"/>
          <w:w w:val="105"/>
        </w:rPr>
        <w:t xml:space="preserve"> The names of the individuals with relevant financial</w:t>
      </w:r>
      <w:r w:rsidR="004F17A4">
        <w:rPr>
          <w:color w:val="455964"/>
          <w:w w:val="105"/>
        </w:rPr>
        <w:t xml:space="preserve"> </w:t>
      </w:r>
      <w:r w:rsidRPr="00256669">
        <w:rPr>
          <w:color w:val="455964"/>
          <w:w w:val="105"/>
        </w:rPr>
        <w:t>relationships.</w:t>
      </w:r>
    </w:p>
    <w:p w14:paraId="0786BA45" w14:textId="4BD869D4" w:rsidR="00D74FCE" w:rsidRPr="00256669" w:rsidRDefault="00D74FCE" w:rsidP="00256669">
      <w:pPr>
        <w:pStyle w:val="BodyText"/>
        <w:spacing w:before="59" w:line="285" w:lineRule="auto"/>
        <w:ind w:left="839" w:right="504"/>
        <w:jc w:val="both"/>
        <w:rPr>
          <w:color w:val="455964"/>
          <w:w w:val="105"/>
        </w:rPr>
      </w:pPr>
      <w:r w:rsidRPr="00256669">
        <w:rPr>
          <w:color w:val="455964"/>
          <w:w w:val="105"/>
        </w:rPr>
        <w:t>b</w:t>
      </w:r>
      <w:r w:rsidR="00954FB5">
        <w:rPr>
          <w:color w:val="455964"/>
          <w:w w:val="105"/>
        </w:rPr>
        <w:t>)</w:t>
      </w:r>
      <w:r w:rsidRPr="00256669">
        <w:rPr>
          <w:color w:val="455964"/>
          <w:w w:val="105"/>
        </w:rPr>
        <w:t xml:space="preserve"> The names of the ineligible companies with which they have</w:t>
      </w:r>
      <w:r w:rsidR="004F17A4">
        <w:rPr>
          <w:color w:val="455964"/>
          <w:w w:val="105"/>
        </w:rPr>
        <w:t xml:space="preserve"> </w:t>
      </w:r>
      <w:r w:rsidRPr="00256669">
        <w:rPr>
          <w:color w:val="455964"/>
          <w:w w:val="105"/>
        </w:rPr>
        <w:t>relationships.</w:t>
      </w:r>
    </w:p>
    <w:p w14:paraId="56A49A5E" w14:textId="4860C0B5" w:rsidR="00D74FCE" w:rsidRPr="00256669" w:rsidRDefault="00D74FCE" w:rsidP="00256669">
      <w:pPr>
        <w:pStyle w:val="BodyText"/>
        <w:spacing w:before="59" w:line="285" w:lineRule="auto"/>
        <w:ind w:left="839" w:right="504"/>
        <w:jc w:val="both"/>
        <w:rPr>
          <w:color w:val="455964"/>
          <w:w w:val="105"/>
        </w:rPr>
      </w:pPr>
      <w:r w:rsidRPr="00256669">
        <w:rPr>
          <w:color w:val="455964"/>
          <w:w w:val="105"/>
        </w:rPr>
        <w:t>c</w:t>
      </w:r>
      <w:r w:rsidR="00954FB5">
        <w:rPr>
          <w:color w:val="455964"/>
          <w:w w:val="105"/>
        </w:rPr>
        <w:t>)</w:t>
      </w:r>
      <w:r w:rsidRPr="00256669">
        <w:rPr>
          <w:color w:val="455964"/>
          <w:w w:val="105"/>
        </w:rPr>
        <w:t xml:space="preserve"> The nature of the relationships.</w:t>
      </w:r>
    </w:p>
    <w:p w14:paraId="03C2F5EC" w14:textId="584A4F51" w:rsidR="00D74FCE" w:rsidRPr="00256669" w:rsidRDefault="00D74FCE" w:rsidP="00256669">
      <w:pPr>
        <w:pStyle w:val="BodyText"/>
        <w:spacing w:before="59" w:line="285" w:lineRule="auto"/>
        <w:ind w:left="839" w:right="504"/>
        <w:jc w:val="both"/>
        <w:rPr>
          <w:color w:val="455964"/>
          <w:w w:val="105"/>
        </w:rPr>
      </w:pPr>
      <w:r w:rsidRPr="00256669">
        <w:rPr>
          <w:color w:val="455964"/>
          <w:w w:val="105"/>
        </w:rPr>
        <w:t>d</w:t>
      </w:r>
      <w:r w:rsidR="00954FB5">
        <w:rPr>
          <w:color w:val="455964"/>
          <w:w w:val="105"/>
        </w:rPr>
        <w:t>)</w:t>
      </w:r>
      <w:r w:rsidRPr="00256669">
        <w:rPr>
          <w:color w:val="455964"/>
          <w:w w:val="105"/>
        </w:rPr>
        <w:t xml:space="preserve"> A statement that all relevant financial relationships have been</w:t>
      </w:r>
      <w:r w:rsidR="004F17A4">
        <w:rPr>
          <w:color w:val="455964"/>
          <w:w w:val="105"/>
        </w:rPr>
        <w:t xml:space="preserve"> </w:t>
      </w:r>
      <w:r w:rsidRPr="00256669">
        <w:rPr>
          <w:color w:val="455964"/>
          <w:w w:val="105"/>
        </w:rPr>
        <w:t>mitigated.</w:t>
      </w:r>
    </w:p>
    <w:p w14:paraId="6961162E" w14:textId="77777777" w:rsidR="00D74FCE" w:rsidRPr="00256669" w:rsidRDefault="00D74FCE" w:rsidP="00256669">
      <w:pPr>
        <w:pStyle w:val="BodyText"/>
        <w:spacing w:before="59" w:line="285" w:lineRule="auto"/>
        <w:ind w:left="839" w:right="504"/>
        <w:jc w:val="both"/>
        <w:rPr>
          <w:color w:val="455964"/>
          <w:w w:val="105"/>
        </w:rPr>
      </w:pPr>
      <w:r w:rsidRPr="00256669">
        <w:rPr>
          <w:color w:val="455964"/>
          <w:w w:val="105"/>
          <w:u w:val="single"/>
        </w:rPr>
        <w:lastRenderedPageBreak/>
        <w:t>Identify ineligible companies by their name only.</w:t>
      </w:r>
      <w:r w:rsidRPr="00256669">
        <w:rPr>
          <w:color w:val="455964"/>
          <w:w w:val="105"/>
        </w:rPr>
        <w:t xml:space="preserve"> Disclosure to learners must not include ineligible</w:t>
      </w:r>
    </w:p>
    <w:p w14:paraId="4C9CCC6F" w14:textId="77777777" w:rsidR="00D74FCE" w:rsidRPr="00256669" w:rsidRDefault="00D74FCE" w:rsidP="00256669">
      <w:pPr>
        <w:pStyle w:val="BodyText"/>
        <w:spacing w:before="59" w:line="285" w:lineRule="auto"/>
        <w:ind w:left="839" w:right="504"/>
        <w:jc w:val="both"/>
        <w:rPr>
          <w:color w:val="455964"/>
          <w:w w:val="105"/>
        </w:rPr>
      </w:pPr>
      <w:r w:rsidRPr="00256669">
        <w:rPr>
          <w:color w:val="455964"/>
          <w:w w:val="105"/>
        </w:rPr>
        <w:t>companies’ corporate or product logos, trade names, or product group messages.</w:t>
      </w:r>
    </w:p>
    <w:p w14:paraId="365BA37A" w14:textId="77777777" w:rsidR="00D74FCE" w:rsidRPr="00256669" w:rsidRDefault="00D74FCE" w:rsidP="00256669">
      <w:pPr>
        <w:pStyle w:val="BodyText"/>
        <w:spacing w:before="59" w:line="285" w:lineRule="auto"/>
        <w:ind w:left="839" w:right="504"/>
        <w:jc w:val="both"/>
        <w:rPr>
          <w:color w:val="455964"/>
          <w:w w:val="105"/>
        </w:rPr>
      </w:pPr>
      <w:r w:rsidRPr="00256669">
        <w:rPr>
          <w:color w:val="455964"/>
          <w:w w:val="105"/>
          <w:u w:val="single"/>
        </w:rPr>
        <w:t>Disclose absence of relevant financial relationships.</w:t>
      </w:r>
      <w:r w:rsidRPr="00256669">
        <w:rPr>
          <w:color w:val="455964"/>
          <w:w w:val="105"/>
        </w:rPr>
        <w:t xml:space="preserve"> Inform learners about planners, faculty, and</w:t>
      </w:r>
    </w:p>
    <w:p w14:paraId="749B6166" w14:textId="77777777" w:rsidR="00D74FCE" w:rsidRPr="00256669" w:rsidRDefault="00D74FCE" w:rsidP="00256669">
      <w:pPr>
        <w:pStyle w:val="BodyText"/>
        <w:spacing w:before="59" w:line="285" w:lineRule="auto"/>
        <w:ind w:left="839" w:right="504"/>
        <w:jc w:val="both"/>
        <w:rPr>
          <w:color w:val="455964"/>
          <w:w w:val="105"/>
        </w:rPr>
      </w:pPr>
      <w:r w:rsidRPr="00256669">
        <w:rPr>
          <w:color w:val="455964"/>
          <w:w w:val="105"/>
        </w:rPr>
        <w:t>others in control of content (either individually or as a group) with no relevant financial relationships</w:t>
      </w:r>
    </w:p>
    <w:p w14:paraId="07F47D58" w14:textId="77777777" w:rsidR="00D74FCE" w:rsidRPr="00256669" w:rsidRDefault="00D74FCE" w:rsidP="00256669">
      <w:pPr>
        <w:pStyle w:val="BodyText"/>
        <w:spacing w:before="59" w:line="285" w:lineRule="auto"/>
        <w:ind w:left="839" w:right="504"/>
        <w:jc w:val="both"/>
        <w:rPr>
          <w:color w:val="455964"/>
          <w:w w:val="105"/>
        </w:rPr>
      </w:pPr>
      <w:r w:rsidRPr="00256669">
        <w:rPr>
          <w:color w:val="455964"/>
          <w:w w:val="105"/>
        </w:rPr>
        <w:t>with ineligible companies.</w:t>
      </w:r>
    </w:p>
    <w:p w14:paraId="4979530A" w14:textId="77777777" w:rsidR="00D74FCE" w:rsidRPr="00256669" w:rsidRDefault="00D74FCE" w:rsidP="00256669">
      <w:pPr>
        <w:pStyle w:val="BodyText"/>
        <w:spacing w:before="59" w:line="285" w:lineRule="auto"/>
        <w:ind w:left="839" w:right="504"/>
        <w:jc w:val="both"/>
        <w:rPr>
          <w:color w:val="455964"/>
          <w:w w:val="105"/>
          <w:u w:val="single"/>
        </w:rPr>
      </w:pPr>
      <w:r w:rsidRPr="00256669">
        <w:rPr>
          <w:color w:val="455964"/>
          <w:w w:val="105"/>
          <w:u w:val="single"/>
        </w:rPr>
        <w:t>Learners must receive disclosure information, in a format that can be verified at the time of</w:t>
      </w:r>
    </w:p>
    <w:p w14:paraId="4E7377B4" w14:textId="77777777" w:rsidR="00D74FCE" w:rsidRPr="00256669" w:rsidRDefault="00D74FCE" w:rsidP="00256669">
      <w:pPr>
        <w:pStyle w:val="BodyText"/>
        <w:spacing w:before="59" w:line="285" w:lineRule="auto"/>
        <w:ind w:left="839" w:right="504"/>
        <w:jc w:val="both"/>
        <w:rPr>
          <w:color w:val="455964"/>
          <w:w w:val="105"/>
        </w:rPr>
      </w:pPr>
      <w:r w:rsidRPr="00256669">
        <w:rPr>
          <w:color w:val="455964"/>
          <w:w w:val="105"/>
          <w:u w:val="single"/>
        </w:rPr>
        <w:t>accreditation, before engaging with the accredited education</w:t>
      </w:r>
      <w:r w:rsidRPr="00256669">
        <w:rPr>
          <w:color w:val="455964"/>
          <w:w w:val="105"/>
        </w:rPr>
        <w:t>.</w:t>
      </w:r>
    </w:p>
    <w:p w14:paraId="7382CD59" w14:textId="77777777" w:rsidR="00E13F68" w:rsidRDefault="00E13F68" w:rsidP="00741955">
      <w:pPr>
        <w:pStyle w:val="BodyText"/>
        <w:spacing w:line="285" w:lineRule="auto"/>
        <w:ind w:left="0" w:right="163"/>
        <w:rPr>
          <w:b/>
          <w:bCs/>
          <w:color w:val="0070C0"/>
          <w:w w:val="105"/>
        </w:rPr>
      </w:pPr>
    </w:p>
    <w:p w14:paraId="6A1E7FF9" w14:textId="1FFDB78F" w:rsidR="00F90FED" w:rsidRPr="008F5075" w:rsidRDefault="00561A7C" w:rsidP="00017FD0">
      <w:pPr>
        <w:pStyle w:val="BodyText"/>
        <w:numPr>
          <w:ilvl w:val="0"/>
          <w:numId w:val="17"/>
        </w:numPr>
        <w:spacing w:before="59" w:line="285" w:lineRule="auto"/>
        <w:ind w:right="504"/>
        <w:jc w:val="both"/>
        <w:rPr>
          <w:rFonts w:cs="Arial Unicode MS"/>
          <w:w w:val="110"/>
        </w:rPr>
      </w:pPr>
      <w:r w:rsidRPr="00561A7C">
        <w:rPr>
          <w:rFonts w:cs="Arial Unicode MS"/>
          <w:b/>
          <w:bCs/>
          <w:w w:val="110"/>
        </w:rPr>
        <w:t>Identification</w:t>
      </w:r>
      <w:r>
        <w:rPr>
          <w:rFonts w:cs="Arial Unicode MS"/>
          <w:b/>
          <w:bCs/>
          <w:w w:val="110"/>
        </w:rPr>
        <w:t>:</w:t>
      </w:r>
      <w:r>
        <w:rPr>
          <w:rFonts w:cs="Arial Unicode MS"/>
          <w:w w:val="110"/>
        </w:rPr>
        <w:t xml:space="preserve"> </w:t>
      </w:r>
      <w:r w:rsidR="00E83FD5">
        <w:rPr>
          <w:rFonts w:cs="Arial Unicode MS"/>
          <w:w w:val="110"/>
        </w:rPr>
        <w:t>Did the provider</w:t>
      </w:r>
      <w:r w:rsidR="000F01E0">
        <w:rPr>
          <w:rFonts w:cs="Arial Unicode MS"/>
          <w:w w:val="110"/>
        </w:rPr>
        <w:t xml:space="preserve"> </w:t>
      </w:r>
      <w:r w:rsidR="00F774BE" w:rsidRPr="00A06B9A">
        <w:rPr>
          <w:rFonts w:cs="Arial Unicode MS"/>
          <w:w w:val="110"/>
        </w:rPr>
        <w:t xml:space="preserve">collect information from all planners, faculty, and </w:t>
      </w:r>
      <w:r w:rsidR="00CF67EE">
        <w:rPr>
          <w:rFonts w:cs="Arial Unicode MS"/>
          <w:w w:val="110"/>
        </w:rPr>
        <w:t xml:space="preserve">all </w:t>
      </w:r>
      <w:r w:rsidR="00F774BE" w:rsidRPr="00A06B9A">
        <w:rPr>
          <w:rFonts w:cs="Arial Unicode MS"/>
          <w:w w:val="110"/>
        </w:rPr>
        <w:t xml:space="preserve">others in control of educational content </w:t>
      </w:r>
      <w:r w:rsidR="003C6927">
        <w:rPr>
          <w:rFonts w:cs="Arial Unicode MS"/>
          <w:w w:val="110"/>
        </w:rPr>
        <w:t>regarding</w:t>
      </w:r>
      <w:r w:rsidR="00F774BE" w:rsidRPr="00A06B9A">
        <w:rPr>
          <w:rFonts w:cs="Arial Unicode MS"/>
          <w:w w:val="110"/>
        </w:rPr>
        <w:t xml:space="preserve"> </w:t>
      </w:r>
      <w:r w:rsidR="00F774BE" w:rsidRPr="000A3C0E">
        <w:rPr>
          <w:rFonts w:cs="Arial Unicode MS"/>
          <w:w w:val="110"/>
          <w:u w:val="single"/>
        </w:rPr>
        <w:t>all</w:t>
      </w:r>
      <w:r w:rsidR="00CF67EE" w:rsidRPr="000A3C0E">
        <w:rPr>
          <w:rFonts w:cs="Arial Unicode MS"/>
          <w:w w:val="110"/>
          <w:u w:val="single"/>
        </w:rPr>
        <w:t xml:space="preserve"> </w:t>
      </w:r>
      <w:r w:rsidR="00F774BE" w:rsidRPr="000A3C0E">
        <w:rPr>
          <w:rFonts w:cs="Arial Unicode MS"/>
          <w:w w:val="110"/>
          <w:u w:val="single"/>
        </w:rPr>
        <w:t>relevant financial relationships</w:t>
      </w:r>
      <w:r w:rsidR="00F774BE" w:rsidRPr="00A06B9A">
        <w:rPr>
          <w:rFonts w:cs="Arial Unicode MS"/>
          <w:w w:val="110"/>
        </w:rPr>
        <w:t xml:space="preserve"> with ineligible companies</w:t>
      </w:r>
      <w:r w:rsidR="00FE32AC">
        <w:rPr>
          <w:rFonts w:cs="Arial Unicode MS"/>
          <w:w w:val="110"/>
        </w:rPr>
        <w:t xml:space="preserve"> for activities </w:t>
      </w:r>
      <w:r w:rsidR="00FE32AC" w:rsidRPr="000A3C0E">
        <w:rPr>
          <w:rFonts w:cs="Arial Unicode MS"/>
          <w:w w:val="110"/>
          <w:u w:val="single"/>
        </w:rPr>
        <w:t>occurring prior to January 1, 2022</w:t>
      </w:r>
      <w:r w:rsidR="00A017DA" w:rsidRPr="008F5075">
        <w:rPr>
          <w:rFonts w:cs="Arial Unicode MS"/>
          <w:w w:val="110"/>
        </w:rPr>
        <w:t xml:space="preserve">? </w:t>
      </w:r>
    </w:p>
    <w:p w14:paraId="134F5647" w14:textId="1EAE6F13" w:rsidR="007A1E41" w:rsidRPr="007E06EE" w:rsidRDefault="000326CD" w:rsidP="007A1E41">
      <w:pPr>
        <w:pStyle w:val="BodyText"/>
        <w:spacing w:before="66" w:line="285" w:lineRule="auto"/>
        <w:ind w:left="1440" w:right="122"/>
        <w:rPr>
          <w:rFonts w:cs="Arial Unicode MS"/>
          <w:w w:val="110"/>
        </w:rPr>
      </w:pPr>
      <w:sdt>
        <w:sdtPr>
          <w:rPr>
            <w:rFonts w:ascii="MS Gothic" w:eastAsia="MS Gothic" w:hAnsi="MS Gothic" w:cstheme="minorHAnsi"/>
            <w:sz w:val="26"/>
            <w:szCs w:val="26"/>
          </w:rPr>
          <w:id w:val="1339431764"/>
          <w14:checkbox>
            <w14:checked w14:val="0"/>
            <w14:checkedState w14:val="2612" w14:font="MS Gothic"/>
            <w14:uncheckedState w14:val="2610" w14:font="MS Gothic"/>
          </w14:checkbox>
        </w:sdtPr>
        <w:sdtEndPr/>
        <w:sdtContent>
          <w:r w:rsidR="007A1E41">
            <w:rPr>
              <w:rFonts w:ascii="MS Gothic" w:eastAsia="MS Gothic" w:hAnsi="MS Gothic" w:cstheme="minorHAnsi" w:hint="eastAsia"/>
              <w:sz w:val="26"/>
              <w:szCs w:val="26"/>
            </w:rPr>
            <w:t>☐</w:t>
          </w:r>
        </w:sdtContent>
      </w:sdt>
      <w:r w:rsidR="007A1E41" w:rsidRPr="00F7270C">
        <w:rPr>
          <w:b/>
          <w:i/>
          <w:color w:val="0081C6"/>
        </w:rPr>
        <w:t xml:space="preserve"> </w:t>
      </w:r>
      <w:r w:rsidR="007A1E41" w:rsidRPr="00F7270C">
        <w:rPr>
          <w:b/>
          <w:i/>
          <w:color w:val="0081C6"/>
          <w:sz w:val="24"/>
          <w:szCs w:val="24"/>
        </w:rPr>
        <w:t xml:space="preserve"> </w:t>
      </w:r>
      <w:r w:rsidR="007A1E41" w:rsidRPr="00F7270C">
        <w:rPr>
          <w:rFonts w:cstheme="minorHAnsi"/>
          <w:b/>
          <w:i/>
          <w:color w:val="0081C6"/>
        </w:rPr>
        <w:t>Yes</w:t>
      </w:r>
      <w:r w:rsidR="007A1E41">
        <w:rPr>
          <w:rFonts w:cstheme="minorHAnsi"/>
          <w:b/>
          <w:i/>
          <w:color w:val="0081C6"/>
        </w:rPr>
        <w:tab/>
      </w:r>
      <w:r w:rsidR="007A1E41" w:rsidRPr="00F7270C">
        <w:rPr>
          <w:rFonts w:cstheme="minorHAnsi"/>
          <w:b/>
          <w:i/>
          <w:color w:val="0081C6"/>
        </w:rPr>
        <w:tab/>
      </w:r>
      <w:sdt>
        <w:sdtPr>
          <w:rPr>
            <w:rFonts w:ascii="MS Gothic" w:eastAsia="MS Gothic" w:hAnsi="MS Gothic" w:cstheme="minorHAnsi"/>
            <w:sz w:val="26"/>
            <w:szCs w:val="26"/>
          </w:rPr>
          <w:id w:val="-1370213677"/>
          <w14:checkbox>
            <w14:checked w14:val="0"/>
            <w14:checkedState w14:val="2612" w14:font="MS Gothic"/>
            <w14:uncheckedState w14:val="2610" w14:font="MS Gothic"/>
          </w14:checkbox>
        </w:sdtPr>
        <w:sdtEndPr/>
        <w:sdtContent>
          <w:r w:rsidR="007A1E41" w:rsidRPr="00F7270C">
            <w:rPr>
              <w:rFonts w:ascii="MS Gothic" w:eastAsia="MS Gothic" w:hAnsi="MS Gothic" w:cstheme="minorHAnsi" w:hint="eastAsia"/>
              <w:sz w:val="26"/>
              <w:szCs w:val="26"/>
            </w:rPr>
            <w:t>☐</w:t>
          </w:r>
        </w:sdtContent>
      </w:sdt>
      <w:r w:rsidR="007A1E41" w:rsidRPr="00F7270C">
        <w:rPr>
          <w:b/>
          <w:i/>
          <w:color w:val="0081C6"/>
        </w:rPr>
        <w:t xml:space="preserve"> </w:t>
      </w:r>
      <w:r w:rsidR="007A1E41" w:rsidRPr="00F7270C">
        <w:rPr>
          <w:b/>
          <w:i/>
          <w:color w:val="0081C6"/>
          <w:sz w:val="24"/>
          <w:szCs w:val="24"/>
        </w:rPr>
        <w:t xml:space="preserve"> </w:t>
      </w:r>
      <w:r w:rsidR="007A1E41" w:rsidRPr="00F7270C">
        <w:rPr>
          <w:rFonts w:cstheme="minorHAnsi"/>
          <w:b/>
          <w:i/>
          <w:color w:val="0081C6"/>
        </w:rPr>
        <w:t>No</w:t>
      </w:r>
    </w:p>
    <w:p w14:paraId="0271E420" w14:textId="664958F1" w:rsidR="00A017DA" w:rsidRPr="008F5075" w:rsidRDefault="00A017DA" w:rsidP="007A1E41">
      <w:pPr>
        <w:pStyle w:val="BodyText"/>
        <w:spacing w:before="66" w:line="285" w:lineRule="auto"/>
        <w:ind w:left="720" w:right="122"/>
        <w:rPr>
          <w:rFonts w:cs="Arial Unicode MS"/>
          <w:w w:val="110"/>
        </w:rPr>
      </w:pPr>
    </w:p>
    <w:p w14:paraId="1BBBD18F" w14:textId="16DCE770" w:rsidR="00F774BE" w:rsidRDefault="00561A7C" w:rsidP="00017FD0">
      <w:pPr>
        <w:pStyle w:val="BodyText"/>
        <w:numPr>
          <w:ilvl w:val="0"/>
          <w:numId w:val="17"/>
        </w:numPr>
        <w:spacing w:before="66" w:line="285" w:lineRule="auto"/>
        <w:ind w:right="122"/>
        <w:rPr>
          <w:rFonts w:cs="Arial Unicode MS"/>
          <w:w w:val="110"/>
        </w:rPr>
      </w:pPr>
      <w:r w:rsidRPr="00561A7C">
        <w:rPr>
          <w:rFonts w:cs="Arial Unicode MS"/>
          <w:b/>
          <w:bCs/>
          <w:w w:val="110"/>
        </w:rPr>
        <w:t>Identification</w:t>
      </w:r>
      <w:r>
        <w:rPr>
          <w:rFonts w:cs="Arial Unicode MS"/>
          <w:b/>
          <w:bCs/>
          <w:w w:val="110"/>
        </w:rPr>
        <w:t>:</w:t>
      </w:r>
      <w:r>
        <w:rPr>
          <w:rFonts w:cs="Arial Unicode MS"/>
          <w:w w:val="110"/>
        </w:rPr>
        <w:t xml:space="preserve"> </w:t>
      </w:r>
      <w:r w:rsidR="00104453">
        <w:rPr>
          <w:rFonts w:cs="Arial Unicode MS"/>
          <w:w w:val="110"/>
        </w:rPr>
        <w:t>D</w:t>
      </w:r>
      <w:r w:rsidR="009D6810">
        <w:rPr>
          <w:rFonts w:cs="Arial Unicode MS"/>
          <w:w w:val="110"/>
        </w:rPr>
        <w:t>oes</w:t>
      </w:r>
      <w:r w:rsidR="00104453">
        <w:rPr>
          <w:rFonts w:cs="Arial Unicode MS"/>
          <w:w w:val="110"/>
        </w:rPr>
        <w:t xml:space="preserve"> the provider </w:t>
      </w:r>
      <w:r w:rsidR="000A3C0E">
        <w:rPr>
          <w:rFonts w:cs="Arial Unicode MS"/>
          <w:w w:val="110"/>
        </w:rPr>
        <w:t>have processes in place</w:t>
      </w:r>
      <w:r w:rsidR="00104453">
        <w:rPr>
          <w:rFonts w:cs="Arial Unicode MS"/>
          <w:w w:val="110"/>
        </w:rPr>
        <w:t xml:space="preserve"> to</w:t>
      </w:r>
      <w:r w:rsidR="00104453" w:rsidRPr="00104453">
        <w:rPr>
          <w:rFonts w:cs="Arial Unicode MS"/>
          <w:w w:val="110"/>
        </w:rPr>
        <w:t xml:space="preserve"> collect information from all planners, faculty, and </w:t>
      </w:r>
      <w:r w:rsidR="00134758">
        <w:rPr>
          <w:rFonts w:cs="Arial Unicode MS"/>
          <w:w w:val="110"/>
        </w:rPr>
        <w:t xml:space="preserve">all </w:t>
      </w:r>
      <w:r w:rsidR="00104453" w:rsidRPr="00104453">
        <w:rPr>
          <w:rFonts w:cs="Arial Unicode MS"/>
          <w:w w:val="110"/>
        </w:rPr>
        <w:t xml:space="preserve">others in control of educational content </w:t>
      </w:r>
      <w:r w:rsidR="003C6927">
        <w:rPr>
          <w:rFonts w:cs="Arial Unicode MS"/>
          <w:w w:val="110"/>
        </w:rPr>
        <w:t>regarding</w:t>
      </w:r>
      <w:r w:rsidR="00104453" w:rsidRPr="00104453">
        <w:rPr>
          <w:rFonts w:cs="Arial Unicode MS"/>
          <w:w w:val="110"/>
        </w:rPr>
        <w:t xml:space="preserve"> </w:t>
      </w:r>
      <w:r w:rsidR="00104453" w:rsidRPr="000A3C0E">
        <w:rPr>
          <w:rFonts w:cs="Arial Unicode MS"/>
          <w:w w:val="110"/>
          <w:u w:val="single"/>
        </w:rPr>
        <w:t>all</w:t>
      </w:r>
      <w:r w:rsidR="003C6927" w:rsidRPr="000A3C0E">
        <w:rPr>
          <w:rFonts w:cs="Arial Unicode MS"/>
          <w:w w:val="110"/>
          <w:u w:val="single"/>
        </w:rPr>
        <w:t xml:space="preserve"> </w:t>
      </w:r>
      <w:r w:rsidR="00104453" w:rsidRPr="000A3C0E">
        <w:rPr>
          <w:rFonts w:cs="Arial Unicode MS"/>
          <w:w w:val="110"/>
          <w:u w:val="single"/>
        </w:rPr>
        <w:t>financial relationships</w:t>
      </w:r>
      <w:r w:rsidR="00104453" w:rsidRPr="00104453">
        <w:rPr>
          <w:rFonts w:cs="Arial Unicode MS"/>
          <w:w w:val="110"/>
        </w:rPr>
        <w:t xml:space="preserve"> with ineligible companies for activities </w:t>
      </w:r>
      <w:r w:rsidR="000A3C0E" w:rsidRPr="000A3C0E">
        <w:rPr>
          <w:rFonts w:cs="Arial Unicode MS"/>
          <w:w w:val="110"/>
          <w:u w:val="single"/>
        </w:rPr>
        <w:t>occurring</w:t>
      </w:r>
      <w:r w:rsidR="00104453" w:rsidRPr="000A3C0E">
        <w:rPr>
          <w:rFonts w:cs="Arial Unicode MS"/>
          <w:w w:val="110"/>
          <w:u w:val="single"/>
        </w:rPr>
        <w:t xml:space="preserve"> January 1, </w:t>
      </w:r>
      <w:proofErr w:type="gramStart"/>
      <w:r w:rsidR="00104453" w:rsidRPr="000A3C0E">
        <w:rPr>
          <w:rFonts w:cs="Arial Unicode MS"/>
          <w:w w:val="110"/>
          <w:u w:val="single"/>
        </w:rPr>
        <w:t>2022</w:t>
      </w:r>
      <w:proofErr w:type="gramEnd"/>
      <w:r w:rsidR="000A3C0E" w:rsidRPr="000A3C0E">
        <w:rPr>
          <w:rFonts w:cs="Arial Unicode MS"/>
          <w:w w:val="110"/>
          <w:u w:val="single"/>
        </w:rPr>
        <w:t xml:space="preserve"> and subsequently</w:t>
      </w:r>
      <w:r w:rsidR="00104453">
        <w:rPr>
          <w:rFonts w:cs="Arial Unicode MS"/>
          <w:w w:val="110"/>
        </w:rPr>
        <w:t xml:space="preserve">? </w:t>
      </w:r>
    </w:p>
    <w:p w14:paraId="0CFF6F9D" w14:textId="67563D01" w:rsidR="007A1E41" w:rsidRPr="007E06EE" w:rsidRDefault="000326CD" w:rsidP="007A1E41">
      <w:pPr>
        <w:pStyle w:val="BodyText"/>
        <w:spacing w:before="66" w:line="285" w:lineRule="auto"/>
        <w:ind w:left="1440" w:right="122"/>
        <w:rPr>
          <w:rFonts w:cs="Arial Unicode MS"/>
          <w:w w:val="110"/>
        </w:rPr>
      </w:pPr>
      <w:sdt>
        <w:sdtPr>
          <w:rPr>
            <w:rFonts w:ascii="MS Gothic" w:eastAsia="MS Gothic" w:hAnsi="MS Gothic" w:cstheme="minorHAnsi"/>
            <w:sz w:val="26"/>
            <w:szCs w:val="26"/>
          </w:rPr>
          <w:id w:val="1238359886"/>
          <w14:checkbox>
            <w14:checked w14:val="0"/>
            <w14:checkedState w14:val="2612" w14:font="MS Gothic"/>
            <w14:uncheckedState w14:val="2610" w14:font="MS Gothic"/>
          </w14:checkbox>
        </w:sdtPr>
        <w:sdtEndPr/>
        <w:sdtContent>
          <w:r w:rsidR="009F4B56">
            <w:rPr>
              <w:rFonts w:ascii="MS Gothic" w:eastAsia="MS Gothic" w:hAnsi="MS Gothic" w:cstheme="minorHAnsi" w:hint="eastAsia"/>
              <w:sz w:val="26"/>
              <w:szCs w:val="26"/>
            </w:rPr>
            <w:t>☐</w:t>
          </w:r>
        </w:sdtContent>
      </w:sdt>
      <w:r w:rsidR="007A1E41" w:rsidRPr="00F7270C">
        <w:rPr>
          <w:b/>
          <w:i/>
          <w:color w:val="0081C6"/>
        </w:rPr>
        <w:t xml:space="preserve"> </w:t>
      </w:r>
      <w:r w:rsidR="007A1E41" w:rsidRPr="00F7270C">
        <w:rPr>
          <w:b/>
          <w:i/>
          <w:color w:val="0081C6"/>
          <w:sz w:val="24"/>
          <w:szCs w:val="24"/>
        </w:rPr>
        <w:t xml:space="preserve"> </w:t>
      </w:r>
      <w:r w:rsidR="007A1E41" w:rsidRPr="00F7270C">
        <w:rPr>
          <w:rFonts w:cstheme="minorHAnsi"/>
          <w:b/>
          <w:i/>
          <w:color w:val="0081C6"/>
        </w:rPr>
        <w:t>Yes</w:t>
      </w:r>
      <w:r w:rsidR="007A1E41">
        <w:rPr>
          <w:rFonts w:cstheme="minorHAnsi"/>
          <w:b/>
          <w:i/>
          <w:color w:val="0081C6"/>
        </w:rPr>
        <w:tab/>
      </w:r>
      <w:r w:rsidR="007A1E41" w:rsidRPr="00F7270C">
        <w:rPr>
          <w:rFonts w:cstheme="minorHAnsi"/>
          <w:b/>
          <w:i/>
          <w:color w:val="0081C6"/>
        </w:rPr>
        <w:tab/>
      </w:r>
      <w:sdt>
        <w:sdtPr>
          <w:rPr>
            <w:rFonts w:ascii="MS Gothic" w:eastAsia="MS Gothic" w:hAnsi="MS Gothic" w:cstheme="minorHAnsi"/>
            <w:sz w:val="26"/>
            <w:szCs w:val="26"/>
          </w:rPr>
          <w:id w:val="667059385"/>
          <w14:checkbox>
            <w14:checked w14:val="0"/>
            <w14:checkedState w14:val="2612" w14:font="MS Gothic"/>
            <w14:uncheckedState w14:val="2610" w14:font="MS Gothic"/>
          </w14:checkbox>
        </w:sdtPr>
        <w:sdtEndPr/>
        <w:sdtContent>
          <w:r w:rsidR="007A1E41" w:rsidRPr="00F7270C">
            <w:rPr>
              <w:rFonts w:ascii="MS Gothic" w:eastAsia="MS Gothic" w:hAnsi="MS Gothic" w:cstheme="minorHAnsi" w:hint="eastAsia"/>
              <w:sz w:val="26"/>
              <w:szCs w:val="26"/>
            </w:rPr>
            <w:t>☐</w:t>
          </w:r>
        </w:sdtContent>
      </w:sdt>
      <w:r w:rsidR="007A1E41" w:rsidRPr="00F7270C">
        <w:rPr>
          <w:b/>
          <w:i/>
          <w:color w:val="0081C6"/>
        </w:rPr>
        <w:t xml:space="preserve"> </w:t>
      </w:r>
      <w:r w:rsidR="007A1E41" w:rsidRPr="00F7270C">
        <w:rPr>
          <w:b/>
          <w:i/>
          <w:color w:val="0081C6"/>
          <w:sz w:val="24"/>
          <w:szCs w:val="24"/>
        </w:rPr>
        <w:t xml:space="preserve"> </w:t>
      </w:r>
      <w:r w:rsidR="007A1E41" w:rsidRPr="00F7270C">
        <w:rPr>
          <w:rFonts w:cstheme="minorHAnsi"/>
          <w:b/>
          <w:i/>
          <w:color w:val="0081C6"/>
        </w:rPr>
        <w:t>No</w:t>
      </w:r>
    </w:p>
    <w:p w14:paraId="413A8691" w14:textId="77777777" w:rsidR="00104453" w:rsidRDefault="00104453" w:rsidP="008F5075">
      <w:pPr>
        <w:pStyle w:val="BodyText"/>
        <w:spacing w:before="66" w:line="285" w:lineRule="auto"/>
        <w:ind w:right="122"/>
        <w:rPr>
          <w:rFonts w:cs="Arial Unicode MS"/>
          <w:w w:val="110"/>
        </w:rPr>
      </w:pPr>
    </w:p>
    <w:p w14:paraId="4F47B2D3" w14:textId="77777777" w:rsidR="001610F0" w:rsidRDefault="00561A7C" w:rsidP="001610F0">
      <w:pPr>
        <w:pStyle w:val="BodyText"/>
        <w:numPr>
          <w:ilvl w:val="0"/>
          <w:numId w:val="17"/>
        </w:numPr>
        <w:spacing w:before="66" w:line="285" w:lineRule="auto"/>
        <w:ind w:right="122"/>
        <w:rPr>
          <w:rFonts w:cs="Arial Unicode MS"/>
          <w:w w:val="110"/>
        </w:rPr>
      </w:pPr>
      <w:r w:rsidRPr="00561A7C">
        <w:rPr>
          <w:rFonts w:cs="Arial Unicode MS"/>
          <w:b/>
          <w:bCs/>
          <w:w w:val="110"/>
        </w:rPr>
        <w:t>Identification</w:t>
      </w:r>
      <w:r>
        <w:rPr>
          <w:rFonts w:cs="Arial Unicode MS"/>
          <w:b/>
          <w:bCs/>
          <w:w w:val="110"/>
        </w:rPr>
        <w:t>:</w:t>
      </w:r>
      <w:r>
        <w:rPr>
          <w:rFonts w:cs="Arial Unicode MS"/>
          <w:w w:val="110"/>
        </w:rPr>
        <w:t xml:space="preserve"> </w:t>
      </w:r>
      <w:r w:rsidR="00827693">
        <w:rPr>
          <w:rFonts w:cs="Arial Unicode MS"/>
          <w:w w:val="110"/>
        </w:rPr>
        <w:t>D</w:t>
      </w:r>
      <w:r w:rsidR="006617D1">
        <w:rPr>
          <w:rFonts w:cs="Arial Unicode MS"/>
          <w:w w:val="110"/>
        </w:rPr>
        <w:t>oes</w:t>
      </w:r>
      <w:r w:rsidR="00827693">
        <w:rPr>
          <w:rFonts w:cs="Arial Unicode MS"/>
          <w:w w:val="110"/>
        </w:rPr>
        <w:t xml:space="preserve"> </w:t>
      </w:r>
      <w:r w:rsidR="00B25009">
        <w:rPr>
          <w:rFonts w:cs="Arial Unicode MS"/>
          <w:w w:val="110"/>
        </w:rPr>
        <w:t>the example submitted by the provider demonstrate</w:t>
      </w:r>
      <w:r w:rsidR="00827693" w:rsidRPr="00827693">
        <w:rPr>
          <w:rFonts w:cs="Arial Unicode MS"/>
          <w:w w:val="110"/>
        </w:rPr>
        <w:t xml:space="preserve"> </w:t>
      </w:r>
      <w:r w:rsidR="00467E4C">
        <w:rPr>
          <w:rFonts w:cs="Arial Unicode MS"/>
          <w:w w:val="110"/>
        </w:rPr>
        <w:t xml:space="preserve">that it </w:t>
      </w:r>
      <w:r w:rsidR="00827693" w:rsidRPr="00827693">
        <w:rPr>
          <w:rFonts w:cs="Arial Unicode MS"/>
          <w:w w:val="110"/>
        </w:rPr>
        <w:t>collect</w:t>
      </w:r>
      <w:r w:rsidR="00630E3D">
        <w:rPr>
          <w:rFonts w:cs="Arial Unicode MS"/>
          <w:w w:val="110"/>
        </w:rPr>
        <w:t>s</w:t>
      </w:r>
      <w:r w:rsidR="00827693" w:rsidRPr="00827693">
        <w:rPr>
          <w:rFonts w:cs="Arial Unicode MS"/>
          <w:w w:val="110"/>
        </w:rPr>
        <w:t xml:space="preserve"> information t</w:t>
      </w:r>
      <w:r w:rsidR="00630E3D">
        <w:rPr>
          <w:rFonts w:cs="Arial Unicode MS"/>
          <w:w w:val="110"/>
        </w:rPr>
        <w:t>hat</w:t>
      </w:r>
      <w:r w:rsidR="00827693" w:rsidRPr="00827693">
        <w:rPr>
          <w:rFonts w:cs="Arial Unicode MS"/>
          <w:w w:val="110"/>
        </w:rPr>
        <w:t xml:space="preserve"> meet</w:t>
      </w:r>
      <w:r w:rsidR="00630E3D">
        <w:rPr>
          <w:rFonts w:cs="Arial Unicode MS"/>
          <w:w w:val="110"/>
        </w:rPr>
        <w:t>s</w:t>
      </w:r>
      <w:r w:rsidR="00827693" w:rsidRPr="00827693">
        <w:rPr>
          <w:rFonts w:cs="Arial Unicode MS"/>
          <w:w w:val="110"/>
        </w:rPr>
        <w:t xml:space="preserve"> the expectations of Standard 3.1 </w:t>
      </w:r>
      <w:r w:rsidR="004C5B02">
        <w:rPr>
          <w:rFonts w:cs="Arial Unicode MS"/>
          <w:w w:val="110"/>
        </w:rPr>
        <w:t>as of</w:t>
      </w:r>
      <w:r w:rsidR="00827693" w:rsidRPr="00827693">
        <w:rPr>
          <w:rFonts w:cs="Arial Unicode MS"/>
          <w:w w:val="110"/>
        </w:rPr>
        <w:t xml:space="preserve"> January 1, 2022</w:t>
      </w:r>
      <w:r w:rsidR="00467E4C">
        <w:rPr>
          <w:rFonts w:cs="Arial Unicode MS"/>
          <w:w w:val="110"/>
        </w:rPr>
        <w:t>?</w:t>
      </w:r>
    </w:p>
    <w:p w14:paraId="4006755B" w14:textId="72089BA3" w:rsidR="009F4B56" w:rsidRPr="007E06EE" w:rsidRDefault="000326CD" w:rsidP="001610F0">
      <w:pPr>
        <w:pStyle w:val="BodyText"/>
        <w:spacing w:before="66" w:line="285" w:lineRule="auto"/>
        <w:ind w:left="1440" w:right="122"/>
        <w:rPr>
          <w:rFonts w:cs="Arial Unicode MS"/>
          <w:w w:val="110"/>
        </w:rPr>
      </w:pPr>
      <w:sdt>
        <w:sdtPr>
          <w:rPr>
            <w:rFonts w:ascii="MS Gothic" w:eastAsia="MS Gothic" w:hAnsi="MS Gothic" w:cstheme="minorHAnsi"/>
            <w:sz w:val="26"/>
            <w:szCs w:val="26"/>
          </w:rPr>
          <w:id w:val="-455254720"/>
          <w14:checkbox>
            <w14:checked w14:val="0"/>
            <w14:checkedState w14:val="2612" w14:font="MS Gothic"/>
            <w14:uncheckedState w14:val="2610" w14:font="MS Gothic"/>
          </w14:checkbox>
        </w:sdtPr>
        <w:sdtEndPr/>
        <w:sdtContent>
          <w:r w:rsidR="009F4B56">
            <w:rPr>
              <w:rFonts w:ascii="MS Gothic" w:eastAsia="MS Gothic" w:hAnsi="MS Gothic" w:cstheme="minorHAnsi" w:hint="eastAsia"/>
              <w:sz w:val="26"/>
              <w:szCs w:val="26"/>
            </w:rPr>
            <w:t>☐</w:t>
          </w:r>
        </w:sdtContent>
      </w:sdt>
      <w:r w:rsidR="009F4B56" w:rsidRPr="00F7270C">
        <w:rPr>
          <w:b/>
          <w:i/>
          <w:color w:val="0081C6"/>
        </w:rPr>
        <w:t xml:space="preserve"> </w:t>
      </w:r>
      <w:r w:rsidR="009F4B56" w:rsidRPr="00F7270C">
        <w:rPr>
          <w:b/>
          <w:i/>
          <w:color w:val="0081C6"/>
          <w:sz w:val="24"/>
          <w:szCs w:val="24"/>
        </w:rPr>
        <w:t xml:space="preserve"> </w:t>
      </w:r>
      <w:r w:rsidR="009F4B56" w:rsidRPr="00F7270C">
        <w:rPr>
          <w:rFonts w:cstheme="minorHAnsi"/>
          <w:b/>
          <w:i/>
          <w:color w:val="0081C6"/>
        </w:rPr>
        <w:t>Yes</w:t>
      </w:r>
      <w:r w:rsidR="009F4B56">
        <w:rPr>
          <w:rFonts w:cstheme="minorHAnsi"/>
          <w:b/>
          <w:i/>
          <w:color w:val="0081C6"/>
        </w:rPr>
        <w:tab/>
      </w:r>
      <w:r w:rsidR="009F4B56" w:rsidRPr="00F7270C">
        <w:rPr>
          <w:rFonts w:cstheme="minorHAnsi"/>
          <w:b/>
          <w:i/>
          <w:color w:val="0081C6"/>
        </w:rPr>
        <w:tab/>
      </w:r>
      <w:sdt>
        <w:sdtPr>
          <w:rPr>
            <w:rFonts w:ascii="MS Gothic" w:eastAsia="MS Gothic" w:hAnsi="MS Gothic" w:cstheme="minorHAnsi"/>
            <w:sz w:val="26"/>
            <w:szCs w:val="26"/>
          </w:rPr>
          <w:id w:val="-1183507950"/>
          <w14:checkbox>
            <w14:checked w14:val="0"/>
            <w14:checkedState w14:val="2612" w14:font="MS Gothic"/>
            <w14:uncheckedState w14:val="2610" w14:font="MS Gothic"/>
          </w14:checkbox>
        </w:sdtPr>
        <w:sdtEndPr/>
        <w:sdtContent>
          <w:r w:rsidR="009F4B56" w:rsidRPr="00F7270C">
            <w:rPr>
              <w:rFonts w:ascii="MS Gothic" w:eastAsia="MS Gothic" w:hAnsi="MS Gothic" w:cstheme="minorHAnsi" w:hint="eastAsia"/>
              <w:sz w:val="26"/>
              <w:szCs w:val="26"/>
            </w:rPr>
            <w:t>☐</w:t>
          </w:r>
        </w:sdtContent>
      </w:sdt>
      <w:r w:rsidR="009F4B56" w:rsidRPr="00F7270C">
        <w:rPr>
          <w:b/>
          <w:i/>
          <w:color w:val="0081C6"/>
        </w:rPr>
        <w:t xml:space="preserve"> </w:t>
      </w:r>
      <w:r w:rsidR="009F4B56" w:rsidRPr="00F7270C">
        <w:rPr>
          <w:b/>
          <w:i/>
          <w:color w:val="0081C6"/>
          <w:sz w:val="24"/>
          <w:szCs w:val="24"/>
        </w:rPr>
        <w:t xml:space="preserve"> </w:t>
      </w:r>
      <w:r w:rsidR="009F4B56" w:rsidRPr="00F7270C">
        <w:rPr>
          <w:rFonts w:cstheme="minorHAnsi"/>
          <w:b/>
          <w:i/>
          <w:color w:val="0081C6"/>
        </w:rPr>
        <w:t>No</w:t>
      </w:r>
    </w:p>
    <w:p w14:paraId="5736CF8B" w14:textId="78DBA0FB" w:rsidR="0081595A" w:rsidRDefault="0081595A" w:rsidP="008F5075">
      <w:pPr>
        <w:pStyle w:val="BodyText"/>
        <w:spacing w:before="66" w:line="285" w:lineRule="auto"/>
        <w:ind w:right="122"/>
        <w:rPr>
          <w:rFonts w:cs="Arial Unicode MS"/>
          <w:w w:val="110"/>
        </w:rPr>
      </w:pPr>
    </w:p>
    <w:p w14:paraId="18642046" w14:textId="01C64332" w:rsidR="00EC31AB" w:rsidRDefault="00561A7C" w:rsidP="00017FD0">
      <w:pPr>
        <w:pStyle w:val="BodyText"/>
        <w:numPr>
          <w:ilvl w:val="0"/>
          <w:numId w:val="17"/>
        </w:numPr>
        <w:spacing w:before="66" w:line="285" w:lineRule="auto"/>
        <w:ind w:right="122"/>
        <w:rPr>
          <w:rFonts w:cs="Arial Unicode MS"/>
          <w:w w:val="110"/>
        </w:rPr>
      </w:pPr>
      <w:r w:rsidRPr="00561A7C">
        <w:rPr>
          <w:rFonts w:cs="Arial Unicode MS"/>
          <w:b/>
          <w:bCs/>
          <w:w w:val="110"/>
        </w:rPr>
        <w:t>Identification:</w:t>
      </w:r>
      <w:r>
        <w:rPr>
          <w:rFonts w:cs="Arial Unicode MS"/>
          <w:w w:val="110"/>
        </w:rPr>
        <w:t xml:space="preserve"> </w:t>
      </w:r>
      <w:r w:rsidR="61E7A876" w:rsidRPr="66D8F128">
        <w:rPr>
          <w:rFonts w:cs="Arial Unicode MS"/>
        </w:rPr>
        <w:t>If the provider uses owners or employee</w:t>
      </w:r>
      <w:r w:rsidR="0E48F776" w:rsidRPr="66D8F128">
        <w:rPr>
          <w:rFonts w:cs="Arial Unicode MS"/>
        </w:rPr>
        <w:t>s</w:t>
      </w:r>
      <w:r w:rsidR="61E7A876" w:rsidRPr="66D8F128">
        <w:rPr>
          <w:rFonts w:cs="Arial Unicode MS"/>
        </w:rPr>
        <w:t xml:space="preserve"> of ineligible companies, do they limit its use of them to the three </w:t>
      </w:r>
      <w:r w:rsidR="00D77A37">
        <w:rPr>
          <w:rFonts w:cs="Arial Unicode MS"/>
        </w:rPr>
        <w:t>exceptional circumstances</w:t>
      </w:r>
      <w:r w:rsidR="61E7A876" w:rsidRPr="66D8F128">
        <w:rPr>
          <w:rFonts w:cs="Arial Unicode MS"/>
        </w:rPr>
        <w:t xml:space="preserve"> permitted by the ACCME as articulated in Standard 3.2 (a-c)?  </w:t>
      </w:r>
    </w:p>
    <w:p w14:paraId="0AE4F196" w14:textId="3302C949" w:rsidR="00EC31AB" w:rsidRDefault="000326CD" w:rsidP="00255457">
      <w:pPr>
        <w:pStyle w:val="BodyText"/>
        <w:spacing w:before="66" w:line="285" w:lineRule="auto"/>
        <w:ind w:left="1440" w:right="122"/>
        <w:rPr>
          <w:rFonts w:cs="Arial Unicode MS"/>
          <w:w w:val="110"/>
        </w:rPr>
      </w:pPr>
      <w:sdt>
        <w:sdtPr>
          <w:rPr>
            <w:rFonts w:ascii="MS Gothic" w:eastAsia="MS Gothic" w:hAnsi="MS Gothic" w:cstheme="minorHAnsi"/>
            <w:sz w:val="26"/>
            <w:szCs w:val="26"/>
          </w:rPr>
          <w:id w:val="1636754802"/>
          <w14:checkbox>
            <w14:checked w14:val="0"/>
            <w14:checkedState w14:val="2612" w14:font="MS Gothic"/>
            <w14:uncheckedState w14:val="2610" w14:font="MS Gothic"/>
          </w14:checkbox>
        </w:sdtPr>
        <w:sdtEndPr/>
        <w:sdtContent>
          <w:r w:rsidR="00255457">
            <w:rPr>
              <w:rFonts w:ascii="MS Gothic" w:eastAsia="MS Gothic" w:hAnsi="MS Gothic" w:cstheme="minorHAnsi" w:hint="eastAsia"/>
              <w:sz w:val="26"/>
              <w:szCs w:val="26"/>
            </w:rPr>
            <w:t>☐</w:t>
          </w:r>
        </w:sdtContent>
      </w:sdt>
      <w:r w:rsidR="00255457" w:rsidRPr="00F7270C">
        <w:rPr>
          <w:b/>
          <w:i/>
          <w:color w:val="0081C6"/>
        </w:rPr>
        <w:t xml:space="preserve"> </w:t>
      </w:r>
      <w:r w:rsidR="00255457" w:rsidRPr="00F7270C">
        <w:rPr>
          <w:b/>
          <w:i/>
          <w:color w:val="0081C6"/>
          <w:sz w:val="24"/>
          <w:szCs w:val="24"/>
        </w:rPr>
        <w:t xml:space="preserve"> </w:t>
      </w:r>
      <w:r w:rsidR="00255457" w:rsidRPr="00F7270C">
        <w:rPr>
          <w:rFonts w:cstheme="minorHAnsi"/>
          <w:b/>
          <w:i/>
          <w:color w:val="0081C6"/>
        </w:rPr>
        <w:t>Yes</w:t>
      </w:r>
      <w:r w:rsidR="00255457">
        <w:rPr>
          <w:rFonts w:cstheme="minorHAnsi"/>
          <w:b/>
          <w:i/>
          <w:color w:val="0081C6"/>
        </w:rPr>
        <w:tab/>
      </w:r>
      <w:r w:rsidR="00255457" w:rsidRPr="00F7270C">
        <w:rPr>
          <w:rFonts w:cstheme="minorHAnsi"/>
          <w:b/>
          <w:i/>
          <w:color w:val="0081C6"/>
        </w:rPr>
        <w:tab/>
      </w:r>
      <w:sdt>
        <w:sdtPr>
          <w:rPr>
            <w:rFonts w:ascii="MS Gothic" w:eastAsia="MS Gothic" w:hAnsi="MS Gothic" w:cstheme="minorHAnsi"/>
            <w:sz w:val="26"/>
            <w:szCs w:val="26"/>
          </w:rPr>
          <w:id w:val="-1446774733"/>
          <w14:checkbox>
            <w14:checked w14:val="0"/>
            <w14:checkedState w14:val="2612" w14:font="MS Gothic"/>
            <w14:uncheckedState w14:val="2610" w14:font="MS Gothic"/>
          </w14:checkbox>
        </w:sdtPr>
        <w:sdtEndPr/>
        <w:sdtContent>
          <w:r w:rsidR="00255457" w:rsidRPr="00F7270C">
            <w:rPr>
              <w:rFonts w:ascii="MS Gothic" w:eastAsia="MS Gothic" w:hAnsi="MS Gothic" w:cstheme="minorHAnsi" w:hint="eastAsia"/>
              <w:sz w:val="26"/>
              <w:szCs w:val="26"/>
            </w:rPr>
            <w:t>☐</w:t>
          </w:r>
        </w:sdtContent>
      </w:sdt>
      <w:r w:rsidR="00255457" w:rsidRPr="00F7270C">
        <w:rPr>
          <w:b/>
          <w:i/>
          <w:color w:val="0081C6"/>
        </w:rPr>
        <w:t xml:space="preserve"> </w:t>
      </w:r>
      <w:r w:rsidR="00255457" w:rsidRPr="00F7270C">
        <w:rPr>
          <w:b/>
          <w:i/>
          <w:color w:val="0081C6"/>
          <w:sz w:val="24"/>
          <w:szCs w:val="24"/>
        </w:rPr>
        <w:t xml:space="preserve"> </w:t>
      </w:r>
      <w:r w:rsidR="00255457" w:rsidRPr="00F7270C">
        <w:rPr>
          <w:rFonts w:cstheme="minorHAnsi"/>
          <w:b/>
          <w:i/>
          <w:color w:val="0081C6"/>
        </w:rPr>
        <w:t>No</w:t>
      </w:r>
      <w:r w:rsidR="00255457">
        <w:rPr>
          <w:rFonts w:cstheme="minorHAnsi"/>
          <w:b/>
          <w:i/>
          <w:color w:val="0081C6"/>
        </w:rPr>
        <w:tab/>
      </w:r>
      <w:r w:rsidR="00255457">
        <w:rPr>
          <w:rFonts w:cstheme="minorHAnsi"/>
          <w:b/>
          <w:i/>
          <w:color w:val="0081C6"/>
        </w:rPr>
        <w:tab/>
      </w:r>
      <w:sdt>
        <w:sdtPr>
          <w:rPr>
            <w:rFonts w:ascii="MS Gothic" w:eastAsia="MS Gothic" w:hAnsi="MS Gothic" w:cstheme="minorHAnsi"/>
            <w:sz w:val="26"/>
            <w:szCs w:val="26"/>
          </w:rPr>
          <w:id w:val="509796739"/>
          <w14:checkbox>
            <w14:checked w14:val="0"/>
            <w14:checkedState w14:val="2612" w14:font="MS Gothic"/>
            <w14:uncheckedState w14:val="2610" w14:font="MS Gothic"/>
          </w14:checkbox>
        </w:sdtPr>
        <w:sdtEndPr/>
        <w:sdtContent>
          <w:r w:rsidR="00255457" w:rsidRPr="00F7270C">
            <w:rPr>
              <w:rFonts w:ascii="MS Gothic" w:eastAsia="MS Gothic" w:hAnsi="MS Gothic" w:cstheme="minorHAnsi" w:hint="eastAsia"/>
              <w:sz w:val="26"/>
              <w:szCs w:val="26"/>
            </w:rPr>
            <w:t>☐</w:t>
          </w:r>
        </w:sdtContent>
      </w:sdt>
      <w:r w:rsidR="00255457" w:rsidRPr="00F7270C">
        <w:rPr>
          <w:b/>
          <w:i/>
          <w:color w:val="0081C6"/>
        </w:rPr>
        <w:t xml:space="preserve"> </w:t>
      </w:r>
      <w:r w:rsidR="00255457" w:rsidRPr="00F7270C">
        <w:rPr>
          <w:b/>
          <w:i/>
          <w:color w:val="0081C6"/>
          <w:sz w:val="24"/>
          <w:szCs w:val="24"/>
        </w:rPr>
        <w:t xml:space="preserve"> </w:t>
      </w:r>
      <w:r w:rsidR="00255457">
        <w:rPr>
          <w:rFonts w:cstheme="minorHAnsi"/>
          <w:b/>
          <w:i/>
          <w:color w:val="0081C6"/>
        </w:rPr>
        <w:t>N/A</w:t>
      </w:r>
    </w:p>
    <w:p w14:paraId="5B1D170B" w14:textId="525C9E8C" w:rsidR="00F94F6B" w:rsidRDefault="00561A7C" w:rsidP="00017FD0">
      <w:pPr>
        <w:pStyle w:val="BodyText"/>
        <w:numPr>
          <w:ilvl w:val="0"/>
          <w:numId w:val="17"/>
        </w:numPr>
        <w:spacing w:before="66" w:line="285" w:lineRule="auto"/>
        <w:ind w:right="122"/>
        <w:rPr>
          <w:rFonts w:cs="Arial Unicode MS"/>
          <w:w w:val="110"/>
        </w:rPr>
      </w:pPr>
      <w:r w:rsidRPr="00561A7C">
        <w:rPr>
          <w:rFonts w:cs="Arial Unicode MS"/>
          <w:b/>
          <w:bCs/>
          <w:w w:val="110"/>
        </w:rPr>
        <w:t>Identification</w:t>
      </w:r>
      <w:r>
        <w:rPr>
          <w:rFonts w:cs="Arial Unicode MS"/>
          <w:w w:val="110"/>
        </w:rPr>
        <w:t xml:space="preserve">: </w:t>
      </w:r>
      <w:r w:rsidR="00EC31AB">
        <w:rPr>
          <w:rFonts w:cs="Arial Unicode MS"/>
          <w:w w:val="110"/>
        </w:rPr>
        <w:t>D</w:t>
      </w:r>
      <w:r w:rsidR="006617D1">
        <w:rPr>
          <w:rFonts w:cs="Arial Unicode MS"/>
          <w:w w:val="110"/>
        </w:rPr>
        <w:t>oes</w:t>
      </w:r>
      <w:r w:rsidR="00EC31AB">
        <w:rPr>
          <w:rFonts w:cs="Arial Unicode MS"/>
          <w:w w:val="110"/>
        </w:rPr>
        <w:t xml:space="preserve"> the provider </w:t>
      </w:r>
      <w:r w:rsidR="0078741B">
        <w:rPr>
          <w:rFonts w:cs="Arial Unicode MS"/>
          <w:w w:val="110"/>
        </w:rPr>
        <w:t>identify financial relationships as relevant when the educational content controlled by an individual is related to the business lines or products of the ineligible company</w:t>
      </w:r>
      <w:r w:rsidR="00F94F6B">
        <w:rPr>
          <w:rFonts w:cs="Arial Unicode MS"/>
          <w:w w:val="110"/>
        </w:rPr>
        <w:t xml:space="preserve">? </w:t>
      </w:r>
    </w:p>
    <w:p w14:paraId="528B171B" w14:textId="288BDE9E" w:rsidR="009F4B56" w:rsidRPr="007E06EE" w:rsidRDefault="000326CD" w:rsidP="009F4B56">
      <w:pPr>
        <w:pStyle w:val="BodyText"/>
        <w:spacing w:before="66" w:line="285" w:lineRule="auto"/>
        <w:ind w:left="1440" w:right="122"/>
        <w:rPr>
          <w:rFonts w:cs="Arial Unicode MS"/>
          <w:w w:val="110"/>
        </w:rPr>
      </w:pPr>
      <w:sdt>
        <w:sdtPr>
          <w:rPr>
            <w:rFonts w:ascii="MS Gothic" w:eastAsia="MS Gothic" w:hAnsi="MS Gothic" w:cstheme="minorHAnsi"/>
            <w:sz w:val="26"/>
            <w:szCs w:val="26"/>
          </w:rPr>
          <w:id w:val="1155807933"/>
          <w14:checkbox>
            <w14:checked w14:val="0"/>
            <w14:checkedState w14:val="2612" w14:font="MS Gothic"/>
            <w14:uncheckedState w14:val="2610" w14:font="MS Gothic"/>
          </w14:checkbox>
        </w:sdtPr>
        <w:sdtEndPr/>
        <w:sdtContent>
          <w:r w:rsidR="009F4B56">
            <w:rPr>
              <w:rFonts w:ascii="MS Gothic" w:eastAsia="MS Gothic" w:hAnsi="MS Gothic" w:cstheme="minorHAnsi" w:hint="eastAsia"/>
              <w:sz w:val="26"/>
              <w:szCs w:val="26"/>
            </w:rPr>
            <w:t>☐</w:t>
          </w:r>
        </w:sdtContent>
      </w:sdt>
      <w:r w:rsidR="009F4B56" w:rsidRPr="00F7270C">
        <w:rPr>
          <w:b/>
          <w:i/>
          <w:color w:val="0081C6"/>
        </w:rPr>
        <w:t xml:space="preserve"> </w:t>
      </w:r>
      <w:r w:rsidR="009F4B56" w:rsidRPr="00F7270C">
        <w:rPr>
          <w:b/>
          <w:i/>
          <w:color w:val="0081C6"/>
          <w:sz w:val="24"/>
          <w:szCs w:val="24"/>
        </w:rPr>
        <w:t xml:space="preserve"> </w:t>
      </w:r>
      <w:r w:rsidR="009F4B56" w:rsidRPr="00F7270C">
        <w:rPr>
          <w:rFonts w:cstheme="minorHAnsi"/>
          <w:b/>
          <w:i/>
          <w:color w:val="0081C6"/>
        </w:rPr>
        <w:t>Yes</w:t>
      </w:r>
      <w:r w:rsidR="009F4B56">
        <w:rPr>
          <w:rFonts w:cstheme="minorHAnsi"/>
          <w:b/>
          <w:i/>
          <w:color w:val="0081C6"/>
        </w:rPr>
        <w:tab/>
      </w:r>
      <w:r w:rsidR="009F4B56" w:rsidRPr="00F7270C">
        <w:rPr>
          <w:rFonts w:cstheme="minorHAnsi"/>
          <w:b/>
          <w:i/>
          <w:color w:val="0081C6"/>
        </w:rPr>
        <w:tab/>
      </w:r>
      <w:sdt>
        <w:sdtPr>
          <w:rPr>
            <w:rFonts w:ascii="MS Gothic" w:eastAsia="MS Gothic" w:hAnsi="MS Gothic" w:cstheme="minorHAnsi"/>
            <w:sz w:val="26"/>
            <w:szCs w:val="26"/>
          </w:rPr>
          <w:id w:val="-1048527365"/>
          <w14:checkbox>
            <w14:checked w14:val="0"/>
            <w14:checkedState w14:val="2612" w14:font="MS Gothic"/>
            <w14:uncheckedState w14:val="2610" w14:font="MS Gothic"/>
          </w14:checkbox>
        </w:sdtPr>
        <w:sdtEndPr/>
        <w:sdtContent>
          <w:r w:rsidR="009F4B56" w:rsidRPr="00F7270C">
            <w:rPr>
              <w:rFonts w:ascii="MS Gothic" w:eastAsia="MS Gothic" w:hAnsi="MS Gothic" w:cstheme="minorHAnsi" w:hint="eastAsia"/>
              <w:sz w:val="26"/>
              <w:szCs w:val="26"/>
            </w:rPr>
            <w:t>☐</w:t>
          </w:r>
        </w:sdtContent>
      </w:sdt>
      <w:r w:rsidR="009F4B56" w:rsidRPr="00F7270C">
        <w:rPr>
          <w:b/>
          <w:i/>
          <w:color w:val="0081C6"/>
        </w:rPr>
        <w:t xml:space="preserve"> </w:t>
      </w:r>
      <w:r w:rsidR="009F4B56" w:rsidRPr="00F7270C">
        <w:rPr>
          <w:b/>
          <w:i/>
          <w:color w:val="0081C6"/>
          <w:sz w:val="24"/>
          <w:szCs w:val="24"/>
        </w:rPr>
        <w:t xml:space="preserve"> </w:t>
      </w:r>
      <w:r w:rsidR="009F4B56" w:rsidRPr="00F7270C">
        <w:rPr>
          <w:rFonts w:cstheme="minorHAnsi"/>
          <w:b/>
          <w:i/>
          <w:color w:val="0081C6"/>
        </w:rPr>
        <w:t>No</w:t>
      </w:r>
    </w:p>
    <w:p w14:paraId="0D2D597D" w14:textId="77777777" w:rsidR="00EC31AB" w:rsidRPr="00EC31AB" w:rsidRDefault="00EC31AB" w:rsidP="00EC31AB">
      <w:pPr>
        <w:pStyle w:val="BodyText"/>
        <w:spacing w:before="66" w:line="285" w:lineRule="auto"/>
        <w:ind w:right="122"/>
        <w:rPr>
          <w:rFonts w:cs="Arial Unicode MS"/>
          <w:w w:val="110"/>
        </w:rPr>
      </w:pPr>
    </w:p>
    <w:p w14:paraId="3C7005A5" w14:textId="4EC4FDCA" w:rsidR="00F94F6B" w:rsidRDefault="00561A7C" w:rsidP="00017FD0">
      <w:pPr>
        <w:pStyle w:val="BodyText"/>
        <w:numPr>
          <w:ilvl w:val="0"/>
          <w:numId w:val="17"/>
        </w:numPr>
        <w:spacing w:before="66" w:line="285" w:lineRule="auto"/>
        <w:ind w:right="122"/>
        <w:rPr>
          <w:rFonts w:cs="Arial Unicode MS"/>
          <w:w w:val="110"/>
        </w:rPr>
      </w:pPr>
      <w:r w:rsidRPr="00561A7C">
        <w:rPr>
          <w:rFonts w:cs="Arial Unicode MS"/>
          <w:b/>
          <w:bCs/>
          <w:w w:val="110"/>
        </w:rPr>
        <w:t>Mitigation</w:t>
      </w:r>
      <w:r>
        <w:rPr>
          <w:rFonts w:cs="Arial Unicode MS"/>
          <w:w w:val="110"/>
        </w:rPr>
        <w:t xml:space="preserve">: </w:t>
      </w:r>
      <w:r w:rsidR="00F94F6B">
        <w:rPr>
          <w:rFonts w:cs="Arial Unicode MS"/>
          <w:w w:val="110"/>
        </w:rPr>
        <w:t>D</w:t>
      </w:r>
      <w:r w:rsidR="006617D1">
        <w:rPr>
          <w:rFonts w:cs="Arial Unicode MS"/>
          <w:w w:val="110"/>
        </w:rPr>
        <w:t xml:space="preserve">oes </w:t>
      </w:r>
      <w:r w:rsidR="00F94F6B">
        <w:rPr>
          <w:rFonts w:cs="Arial Unicode MS"/>
          <w:w w:val="110"/>
        </w:rPr>
        <w:t xml:space="preserve">the provider </w:t>
      </w:r>
      <w:r w:rsidR="00EC31AB" w:rsidRPr="00EC31AB">
        <w:rPr>
          <w:rFonts w:cs="Arial Unicode MS"/>
          <w:w w:val="110"/>
        </w:rPr>
        <w:t xml:space="preserve">mitigate all relevant financial relationships appropriate to the role(s) of </w:t>
      </w:r>
      <w:r w:rsidR="0078741B">
        <w:rPr>
          <w:rFonts w:cs="Arial Unicode MS"/>
          <w:w w:val="110"/>
        </w:rPr>
        <w:t xml:space="preserve">all planners, faculty, and others in </w:t>
      </w:r>
      <w:r w:rsidR="00EC31AB" w:rsidRPr="00EC31AB">
        <w:rPr>
          <w:rFonts w:cs="Arial Unicode MS"/>
          <w:w w:val="110"/>
        </w:rPr>
        <w:t xml:space="preserve">control of </w:t>
      </w:r>
      <w:r w:rsidR="0078741B">
        <w:rPr>
          <w:rFonts w:cs="Arial Unicode MS"/>
          <w:w w:val="110"/>
        </w:rPr>
        <w:t xml:space="preserve">educational </w:t>
      </w:r>
      <w:r w:rsidR="00EC31AB" w:rsidRPr="00EC31AB">
        <w:rPr>
          <w:rFonts w:cs="Arial Unicode MS"/>
          <w:w w:val="110"/>
        </w:rPr>
        <w:t>content</w:t>
      </w:r>
      <w:r w:rsidR="00F94F6B">
        <w:rPr>
          <w:rFonts w:cs="Arial Unicode MS"/>
          <w:w w:val="110"/>
        </w:rPr>
        <w:t xml:space="preserve">? </w:t>
      </w:r>
    </w:p>
    <w:p w14:paraId="5DC3FD18" w14:textId="6F3861EE" w:rsidR="009F4B56" w:rsidRPr="007E06EE" w:rsidRDefault="000326CD" w:rsidP="009F4B56">
      <w:pPr>
        <w:pStyle w:val="BodyText"/>
        <w:spacing w:before="66" w:line="285" w:lineRule="auto"/>
        <w:ind w:left="1440" w:right="122"/>
        <w:rPr>
          <w:rFonts w:cs="Arial Unicode MS"/>
          <w:w w:val="110"/>
        </w:rPr>
      </w:pPr>
      <w:sdt>
        <w:sdtPr>
          <w:rPr>
            <w:rFonts w:ascii="MS Gothic" w:eastAsia="MS Gothic" w:hAnsi="MS Gothic" w:cstheme="minorHAnsi"/>
            <w:sz w:val="26"/>
            <w:szCs w:val="26"/>
          </w:rPr>
          <w:id w:val="835730154"/>
          <w14:checkbox>
            <w14:checked w14:val="0"/>
            <w14:checkedState w14:val="2612" w14:font="MS Gothic"/>
            <w14:uncheckedState w14:val="2610" w14:font="MS Gothic"/>
          </w14:checkbox>
        </w:sdtPr>
        <w:sdtEndPr/>
        <w:sdtContent>
          <w:r w:rsidR="009F4B56">
            <w:rPr>
              <w:rFonts w:ascii="MS Gothic" w:eastAsia="MS Gothic" w:hAnsi="MS Gothic" w:cstheme="minorHAnsi" w:hint="eastAsia"/>
              <w:sz w:val="26"/>
              <w:szCs w:val="26"/>
            </w:rPr>
            <w:t>☐</w:t>
          </w:r>
        </w:sdtContent>
      </w:sdt>
      <w:r w:rsidR="009F4B56" w:rsidRPr="00F7270C">
        <w:rPr>
          <w:b/>
          <w:i/>
          <w:color w:val="0081C6"/>
        </w:rPr>
        <w:t xml:space="preserve"> </w:t>
      </w:r>
      <w:r w:rsidR="009F4B56" w:rsidRPr="00F7270C">
        <w:rPr>
          <w:b/>
          <w:i/>
          <w:color w:val="0081C6"/>
          <w:sz w:val="24"/>
          <w:szCs w:val="24"/>
        </w:rPr>
        <w:t xml:space="preserve"> </w:t>
      </w:r>
      <w:r w:rsidR="009F4B56" w:rsidRPr="00F7270C">
        <w:rPr>
          <w:rFonts w:cstheme="minorHAnsi"/>
          <w:b/>
          <w:i/>
          <w:color w:val="0081C6"/>
        </w:rPr>
        <w:t>Yes</w:t>
      </w:r>
      <w:r w:rsidR="009F4B56">
        <w:rPr>
          <w:rFonts w:cstheme="minorHAnsi"/>
          <w:b/>
          <w:i/>
          <w:color w:val="0081C6"/>
        </w:rPr>
        <w:tab/>
      </w:r>
      <w:r w:rsidR="009F4B56" w:rsidRPr="00F7270C">
        <w:rPr>
          <w:rFonts w:cstheme="minorHAnsi"/>
          <w:b/>
          <w:i/>
          <w:color w:val="0081C6"/>
        </w:rPr>
        <w:tab/>
      </w:r>
      <w:sdt>
        <w:sdtPr>
          <w:rPr>
            <w:rFonts w:ascii="MS Gothic" w:eastAsia="MS Gothic" w:hAnsi="MS Gothic" w:cstheme="minorHAnsi"/>
            <w:sz w:val="26"/>
            <w:szCs w:val="26"/>
          </w:rPr>
          <w:id w:val="-2044119020"/>
          <w14:checkbox>
            <w14:checked w14:val="0"/>
            <w14:checkedState w14:val="2612" w14:font="MS Gothic"/>
            <w14:uncheckedState w14:val="2610" w14:font="MS Gothic"/>
          </w14:checkbox>
        </w:sdtPr>
        <w:sdtEndPr/>
        <w:sdtContent>
          <w:r w:rsidR="009F4B56" w:rsidRPr="00F7270C">
            <w:rPr>
              <w:rFonts w:ascii="MS Gothic" w:eastAsia="MS Gothic" w:hAnsi="MS Gothic" w:cstheme="minorHAnsi" w:hint="eastAsia"/>
              <w:sz w:val="26"/>
              <w:szCs w:val="26"/>
            </w:rPr>
            <w:t>☐</w:t>
          </w:r>
        </w:sdtContent>
      </w:sdt>
      <w:r w:rsidR="009F4B56" w:rsidRPr="00F7270C">
        <w:rPr>
          <w:b/>
          <w:i/>
          <w:color w:val="0081C6"/>
        </w:rPr>
        <w:t xml:space="preserve"> </w:t>
      </w:r>
      <w:r w:rsidR="009F4B56" w:rsidRPr="00F7270C">
        <w:rPr>
          <w:b/>
          <w:i/>
          <w:color w:val="0081C6"/>
          <w:sz w:val="24"/>
          <w:szCs w:val="24"/>
        </w:rPr>
        <w:t xml:space="preserve"> </w:t>
      </w:r>
      <w:r w:rsidR="009F4B56" w:rsidRPr="00F7270C">
        <w:rPr>
          <w:rFonts w:cstheme="minorHAnsi"/>
          <w:b/>
          <w:i/>
          <w:color w:val="0081C6"/>
        </w:rPr>
        <w:t>No</w:t>
      </w:r>
    </w:p>
    <w:p w14:paraId="67E92D1F" w14:textId="309561B6" w:rsidR="00EC31AB" w:rsidRDefault="00EC31AB" w:rsidP="00EC31AB">
      <w:pPr>
        <w:pStyle w:val="BodyText"/>
        <w:spacing w:before="66" w:line="285" w:lineRule="auto"/>
        <w:ind w:right="122"/>
        <w:rPr>
          <w:rFonts w:cs="Arial Unicode MS"/>
          <w:w w:val="110"/>
        </w:rPr>
      </w:pPr>
    </w:p>
    <w:p w14:paraId="4B18401D" w14:textId="579CBAC5" w:rsidR="00561A7C" w:rsidRDefault="00561A7C" w:rsidP="00561A7C">
      <w:pPr>
        <w:pStyle w:val="BodyText"/>
        <w:numPr>
          <w:ilvl w:val="0"/>
          <w:numId w:val="17"/>
        </w:numPr>
        <w:spacing w:before="66" w:line="285" w:lineRule="auto"/>
        <w:ind w:right="122"/>
        <w:rPr>
          <w:rFonts w:cs="Arial Unicode MS"/>
          <w:w w:val="110"/>
        </w:rPr>
      </w:pPr>
      <w:proofErr w:type="spellStart"/>
      <w:r w:rsidRPr="00561A7C">
        <w:rPr>
          <w:rFonts w:cs="Arial Unicode MS"/>
          <w:b/>
          <w:bCs/>
          <w:w w:val="110"/>
        </w:rPr>
        <w:t>Diclosure</w:t>
      </w:r>
      <w:proofErr w:type="spellEnd"/>
      <w:r w:rsidRPr="00561A7C">
        <w:rPr>
          <w:rFonts w:cs="Arial Unicode MS"/>
          <w:b/>
          <w:bCs/>
          <w:w w:val="110"/>
        </w:rPr>
        <w:t xml:space="preserve"> to Learners:</w:t>
      </w:r>
      <w:r>
        <w:rPr>
          <w:rFonts w:cs="Arial Unicode MS"/>
          <w:w w:val="110"/>
        </w:rPr>
        <w:t xml:space="preserve"> Does the provider </w:t>
      </w:r>
      <w:r w:rsidRPr="00A06B9A">
        <w:rPr>
          <w:rFonts w:cs="Arial Unicode MS"/>
          <w:w w:val="110"/>
        </w:rPr>
        <w:t xml:space="preserve">inform learners of the presence or absence of relevant financial relationships </w:t>
      </w:r>
      <w:r w:rsidR="00DD06CA">
        <w:rPr>
          <w:rFonts w:cs="Arial Unicode MS"/>
          <w:w w:val="110"/>
        </w:rPr>
        <w:t>for</w:t>
      </w:r>
      <w:r w:rsidRPr="00A06B9A">
        <w:rPr>
          <w:rFonts w:cs="Arial Unicode MS"/>
          <w:w w:val="110"/>
        </w:rPr>
        <w:t xml:space="preserve"> all</w:t>
      </w:r>
      <w:r w:rsidR="00DD06CA">
        <w:rPr>
          <w:rFonts w:cs="Arial Unicode MS"/>
          <w:w w:val="110"/>
        </w:rPr>
        <w:t xml:space="preserve"> planners, faculty, and others</w:t>
      </w:r>
      <w:r w:rsidRPr="00A06B9A">
        <w:rPr>
          <w:rFonts w:cs="Arial Unicode MS"/>
          <w:w w:val="110"/>
        </w:rPr>
        <w:t xml:space="preserve"> in control of </w:t>
      </w:r>
      <w:r w:rsidR="00DD06CA">
        <w:rPr>
          <w:rFonts w:cs="Arial Unicode MS"/>
          <w:w w:val="110"/>
        </w:rPr>
        <w:t xml:space="preserve">educational </w:t>
      </w:r>
      <w:r w:rsidRPr="00A06B9A">
        <w:rPr>
          <w:rFonts w:cs="Arial Unicode MS"/>
          <w:w w:val="110"/>
        </w:rPr>
        <w:t>content</w:t>
      </w:r>
      <w:r w:rsidRPr="66D8F128">
        <w:rPr>
          <w:i/>
          <w:iCs/>
          <w:color w:val="455964"/>
          <w:w w:val="105"/>
        </w:rPr>
        <w:t xml:space="preserve">? </w:t>
      </w:r>
    </w:p>
    <w:p w14:paraId="5AD5CD73" w14:textId="2561F88D" w:rsidR="009F4B56" w:rsidRPr="007E06EE" w:rsidRDefault="000326CD" w:rsidP="009F4B56">
      <w:pPr>
        <w:pStyle w:val="BodyText"/>
        <w:spacing w:before="66" w:line="285" w:lineRule="auto"/>
        <w:ind w:left="1440" w:right="122"/>
        <w:rPr>
          <w:rFonts w:cs="Arial Unicode MS"/>
          <w:w w:val="110"/>
        </w:rPr>
      </w:pPr>
      <w:sdt>
        <w:sdtPr>
          <w:rPr>
            <w:rFonts w:ascii="MS Gothic" w:eastAsia="MS Gothic" w:hAnsi="MS Gothic" w:cstheme="minorHAnsi"/>
            <w:sz w:val="26"/>
            <w:szCs w:val="26"/>
          </w:rPr>
          <w:id w:val="-1037889848"/>
          <w14:checkbox>
            <w14:checked w14:val="0"/>
            <w14:checkedState w14:val="2612" w14:font="MS Gothic"/>
            <w14:uncheckedState w14:val="2610" w14:font="MS Gothic"/>
          </w14:checkbox>
        </w:sdtPr>
        <w:sdtEndPr/>
        <w:sdtContent>
          <w:r w:rsidR="009F4B56">
            <w:rPr>
              <w:rFonts w:ascii="MS Gothic" w:eastAsia="MS Gothic" w:hAnsi="MS Gothic" w:cstheme="minorHAnsi" w:hint="eastAsia"/>
              <w:sz w:val="26"/>
              <w:szCs w:val="26"/>
            </w:rPr>
            <w:t>☐</w:t>
          </w:r>
        </w:sdtContent>
      </w:sdt>
      <w:r w:rsidR="009F4B56" w:rsidRPr="00F7270C">
        <w:rPr>
          <w:b/>
          <w:i/>
          <w:color w:val="0081C6"/>
        </w:rPr>
        <w:t xml:space="preserve"> </w:t>
      </w:r>
      <w:r w:rsidR="009F4B56" w:rsidRPr="00F7270C">
        <w:rPr>
          <w:b/>
          <w:i/>
          <w:color w:val="0081C6"/>
          <w:sz w:val="24"/>
          <w:szCs w:val="24"/>
        </w:rPr>
        <w:t xml:space="preserve"> </w:t>
      </w:r>
      <w:r w:rsidR="009F4B56" w:rsidRPr="00F7270C">
        <w:rPr>
          <w:rFonts w:cstheme="minorHAnsi"/>
          <w:b/>
          <w:i/>
          <w:color w:val="0081C6"/>
        </w:rPr>
        <w:t>Yes</w:t>
      </w:r>
      <w:r w:rsidR="009F4B56">
        <w:rPr>
          <w:rFonts w:cstheme="minorHAnsi"/>
          <w:b/>
          <w:i/>
          <w:color w:val="0081C6"/>
        </w:rPr>
        <w:tab/>
      </w:r>
      <w:r w:rsidR="009F4B56" w:rsidRPr="00F7270C">
        <w:rPr>
          <w:rFonts w:cstheme="minorHAnsi"/>
          <w:b/>
          <w:i/>
          <w:color w:val="0081C6"/>
        </w:rPr>
        <w:tab/>
      </w:r>
      <w:sdt>
        <w:sdtPr>
          <w:rPr>
            <w:rFonts w:ascii="MS Gothic" w:eastAsia="MS Gothic" w:hAnsi="MS Gothic" w:cstheme="minorHAnsi"/>
            <w:sz w:val="26"/>
            <w:szCs w:val="26"/>
          </w:rPr>
          <w:id w:val="1401563048"/>
          <w14:checkbox>
            <w14:checked w14:val="0"/>
            <w14:checkedState w14:val="2612" w14:font="MS Gothic"/>
            <w14:uncheckedState w14:val="2610" w14:font="MS Gothic"/>
          </w14:checkbox>
        </w:sdtPr>
        <w:sdtEndPr/>
        <w:sdtContent>
          <w:r w:rsidR="009F4B56" w:rsidRPr="00F7270C">
            <w:rPr>
              <w:rFonts w:ascii="MS Gothic" w:eastAsia="MS Gothic" w:hAnsi="MS Gothic" w:cstheme="minorHAnsi" w:hint="eastAsia"/>
              <w:sz w:val="26"/>
              <w:szCs w:val="26"/>
            </w:rPr>
            <w:t>☐</w:t>
          </w:r>
        </w:sdtContent>
      </w:sdt>
      <w:r w:rsidR="009F4B56" w:rsidRPr="00F7270C">
        <w:rPr>
          <w:b/>
          <w:i/>
          <w:color w:val="0081C6"/>
        </w:rPr>
        <w:t xml:space="preserve"> </w:t>
      </w:r>
      <w:r w:rsidR="009F4B56" w:rsidRPr="00F7270C">
        <w:rPr>
          <w:b/>
          <w:i/>
          <w:color w:val="0081C6"/>
          <w:sz w:val="24"/>
          <w:szCs w:val="24"/>
        </w:rPr>
        <w:t xml:space="preserve"> </w:t>
      </w:r>
      <w:r w:rsidR="009F4B56" w:rsidRPr="00F7270C">
        <w:rPr>
          <w:rFonts w:cstheme="minorHAnsi"/>
          <w:b/>
          <w:i/>
          <w:color w:val="0081C6"/>
        </w:rPr>
        <w:t>No</w:t>
      </w:r>
    </w:p>
    <w:p w14:paraId="5DA7E178" w14:textId="77777777" w:rsidR="00671C7D" w:rsidRDefault="00671C7D" w:rsidP="0019017D">
      <w:pPr>
        <w:pStyle w:val="BodyText"/>
        <w:spacing w:before="66" w:line="285" w:lineRule="auto"/>
        <w:ind w:right="122"/>
        <w:rPr>
          <w:rFonts w:cs="Arial Unicode MS"/>
          <w:w w:val="110"/>
        </w:rPr>
      </w:pPr>
    </w:p>
    <w:p w14:paraId="48976A15" w14:textId="68EF3BF0" w:rsidR="0019017D" w:rsidRDefault="00561A7C" w:rsidP="00017FD0">
      <w:pPr>
        <w:pStyle w:val="BodyText"/>
        <w:numPr>
          <w:ilvl w:val="0"/>
          <w:numId w:val="17"/>
        </w:numPr>
        <w:spacing w:before="66" w:line="285" w:lineRule="auto"/>
        <w:ind w:right="122"/>
        <w:rPr>
          <w:rFonts w:cs="Arial Unicode MS"/>
          <w:w w:val="110"/>
        </w:rPr>
      </w:pPr>
      <w:proofErr w:type="spellStart"/>
      <w:r w:rsidRPr="00561A7C">
        <w:rPr>
          <w:rFonts w:cs="Arial Unicode MS"/>
          <w:b/>
          <w:bCs/>
          <w:w w:val="110"/>
        </w:rPr>
        <w:t>Diclosure</w:t>
      </w:r>
      <w:proofErr w:type="spellEnd"/>
      <w:r w:rsidRPr="00561A7C">
        <w:rPr>
          <w:rFonts w:cs="Arial Unicode MS"/>
          <w:b/>
          <w:bCs/>
          <w:w w:val="110"/>
        </w:rPr>
        <w:t xml:space="preserve"> to Learners:</w:t>
      </w:r>
      <w:r>
        <w:rPr>
          <w:rFonts w:cs="Arial Unicode MS"/>
          <w:w w:val="110"/>
        </w:rPr>
        <w:t xml:space="preserve"> </w:t>
      </w:r>
      <w:r w:rsidR="0019017D" w:rsidRPr="0019017D">
        <w:rPr>
          <w:rFonts w:cs="Arial Unicode MS"/>
          <w:w w:val="110"/>
        </w:rPr>
        <w:t>D</w:t>
      </w:r>
      <w:r w:rsidR="1AE98A7F" w:rsidRPr="0019017D">
        <w:rPr>
          <w:rFonts w:cs="Arial Unicode MS"/>
          <w:w w:val="110"/>
        </w:rPr>
        <w:t>oes the</w:t>
      </w:r>
      <w:r w:rsidR="00E4775F">
        <w:rPr>
          <w:rFonts w:cs="Arial Unicode MS"/>
          <w:w w:val="110"/>
        </w:rPr>
        <w:t xml:space="preserve"> provide</w:t>
      </w:r>
      <w:r w:rsidR="3FEE9CA3">
        <w:rPr>
          <w:rFonts w:cs="Arial Unicode MS"/>
          <w:w w:val="110"/>
        </w:rPr>
        <w:t>r</w:t>
      </w:r>
      <w:r w:rsidR="00E4775F">
        <w:rPr>
          <w:rFonts w:cs="Arial Unicode MS"/>
          <w:w w:val="110"/>
        </w:rPr>
        <w:t xml:space="preserve"> </w:t>
      </w:r>
      <w:r w:rsidR="00DD06CA">
        <w:rPr>
          <w:rFonts w:cs="Arial Unicode MS"/>
          <w:w w:val="110"/>
        </w:rPr>
        <w:t>inform learners</w:t>
      </w:r>
      <w:r w:rsidR="0019017D" w:rsidRPr="0019017D">
        <w:rPr>
          <w:rFonts w:cs="Arial Unicode MS"/>
          <w:w w:val="110"/>
        </w:rPr>
        <w:t xml:space="preserve"> that all relevant financial relationships have been mitigated</w:t>
      </w:r>
      <w:r w:rsidR="00DD06CA">
        <w:rPr>
          <w:rFonts w:cs="Arial Unicode MS"/>
          <w:w w:val="110"/>
        </w:rPr>
        <w:t xml:space="preserve"> as of January 1, 2022</w:t>
      </w:r>
      <w:r w:rsidR="0019017D">
        <w:rPr>
          <w:rFonts w:cs="Arial Unicode MS"/>
          <w:w w:val="110"/>
        </w:rPr>
        <w:t>?</w:t>
      </w:r>
    </w:p>
    <w:p w14:paraId="39972EF4" w14:textId="36BAED3E" w:rsidR="00255457" w:rsidRPr="007E06EE" w:rsidRDefault="000326CD" w:rsidP="00255457">
      <w:pPr>
        <w:pStyle w:val="BodyText"/>
        <w:spacing w:before="66" w:line="285" w:lineRule="auto"/>
        <w:ind w:left="1440" w:right="122"/>
        <w:rPr>
          <w:rFonts w:cs="Arial Unicode MS"/>
          <w:w w:val="110"/>
        </w:rPr>
      </w:pPr>
      <w:sdt>
        <w:sdtPr>
          <w:rPr>
            <w:rFonts w:ascii="MS Gothic" w:eastAsia="MS Gothic" w:hAnsi="MS Gothic" w:cstheme="minorHAnsi"/>
            <w:sz w:val="26"/>
            <w:szCs w:val="26"/>
          </w:rPr>
          <w:id w:val="-1759515167"/>
          <w14:checkbox>
            <w14:checked w14:val="0"/>
            <w14:checkedState w14:val="2612" w14:font="MS Gothic"/>
            <w14:uncheckedState w14:val="2610" w14:font="MS Gothic"/>
          </w14:checkbox>
        </w:sdtPr>
        <w:sdtEndPr/>
        <w:sdtContent>
          <w:r w:rsidR="00255457">
            <w:rPr>
              <w:rFonts w:ascii="MS Gothic" w:eastAsia="MS Gothic" w:hAnsi="MS Gothic" w:cstheme="minorHAnsi" w:hint="eastAsia"/>
              <w:sz w:val="26"/>
              <w:szCs w:val="26"/>
            </w:rPr>
            <w:t>☐</w:t>
          </w:r>
        </w:sdtContent>
      </w:sdt>
      <w:r w:rsidR="00255457" w:rsidRPr="00F7270C">
        <w:rPr>
          <w:b/>
          <w:i/>
          <w:color w:val="0081C6"/>
        </w:rPr>
        <w:t xml:space="preserve"> </w:t>
      </w:r>
      <w:r w:rsidR="00255457" w:rsidRPr="00F7270C">
        <w:rPr>
          <w:b/>
          <w:i/>
          <w:color w:val="0081C6"/>
          <w:sz w:val="24"/>
          <w:szCs w:val="24"/>
        </w:rPr>
        <w:t xml:space="preserve"> </w:t>
      </w:r>
      <w:r w:rsidR="00255457" w:rsidRPr="00F7270C">
        <w:rPr>
          <w:rFonts w:cstheme="minorHAnsi"/>
          <w:b/>
          <w:i/>
          <w:color w:val="0081C6"/>
        </w:rPr>
        <w:t>Yes</w:t>
      </w:r>
      <w:r w:rsidR="00255457">
        <w:rPr>
          <w:rFonts w:cstheme="minorHAnsi"/>
          <w:b/>
          <w:i/>
          <w:color w:val="0081C6"/>
        </w:rPr>
        <w:tab/>
      </w:r>
      <w:r w:rsidR="00255457" w:rsidRPr="00F7270C">
        <w:rPr>
          <w:rFonts w:cstheme="minorHAnsi"/>
          <w:b/>
          <w:i/>
          <w:color w:val="0081C6"/>
        </w:rPr>
        <w:tab/>
      </w:r>
      <w:sdt>
        <w:sdtPr>
          <w:rPr>
            <w:rFonts w:ascii="MS Gothic" w:eastAsia="MS Gothic" w:hAnsi="MS Gothic" w:cstheme="minorHAnsi"/>
            <w:sz w:val="26"/>
            <w:szCs w:val="26"/>
          </w:rPr>
          <w:id w:val="736281853"/>
          <w14:checkbox>
            <w14:checked w14:val="0"/>
            <w14:checkedState w14:val="2612" w14:font="MS Gothic"/>
            <w14:uncheckedState w14:val="2610" w14:font="MS Gothic"/>
          </w14:checkbox>
        </w:sdtPr>
        <w:sdtEndPr/>
        <w:sdtContent>
          <w:r w:rsidR="00255457" w:rsidRPr="00F7270C">
            <w:rPr>
              <w:rFonts w:ascii="MS Gothic" w:eastAsia="MS Gothic" w:hAnsi="MS Gothic" w:cstheme="minorHAnsi" w:hint="eastAsia"/>
              <w:sz w:val="26"/>
              <w:szCs w:val="26"/>
            </w:rPr>
            <w:t>☐</w:t>
          </w:r>
        </w:sdtContent>
      </w:sdt>
      <w:r w:rsidR="00255457" w:rsidRPr="00F7270C">
        <w:rPr>
          <w:b/>
          <w:i/>
          <w:color w:val="0081C6"/>
        </w:rPr>
        <w:t xml:space="preserve"> </w:t>
      </w:r>
      <w:r w:rsidR="00255457" w:rsidRPr="00F7270C">
        <w:rPr>
          <w:b/>
          <w:i/>
          <w:color w:val="0081C6"/>
          <w:sz w:val="24"/>
          <w:szCs w:val="24"/>
        </w:rPr>
        <w:t xml:space="preserve"> </w:t>
      </w:r>
      <w:r w:rsidR="00255457" w:rsidRPr="00F7270C">
        <w:rPr>
          <w:rFonts w:cstheme="minorHAnsi"/>
          <w:b/>
          <w:i/>
          <w:color w:val="0081C6"/>
        </w:rPr>
        <w:t>No</w:t>
      </w:r>
    </w:p>
    <w:p w14:paraId="02864984" w14:textId="49998BA3" w:rsidR="66D8F128" w:rsidRDefault="66D8F128" w:rsidP="66D8F128">
      <w:pPr>
        <w:pStyle w:val="BodyText"/>
        <w:spacing w:before="66" w:line="285" w:lineRule="auto"/>
        <w:ind w:right="122"/>
        <w:rPr>
          <w:rFonts w:cs="Arial Unicode MS"/>
        </w:rPr>
      </w:pPr>
    </w:p>
    <w:p w14:paraId="6F65DAB2" w14:textId="0D6F1831" w:rsidR="00F706CA" w:rsidRDefault="00EF142A" w:rsidP="00F706CA">
      <w:pPr>
        <w:pStyle w:val="BodyText"/>
        <w:numPr>
          <w:ilvl w:val="0"/>
          <w:numId w:val="17"/>
        </w:numPr>
        <w:spacing w:before="66" w:line="285" w:lineRule="auto"/>
        <w:ind w:right="122"/>
        <w:rPr>
          <w:rFonts w:cs="Arial Unicode MS"/>
        </w:rPr>
      </w:pPr>
      <w:r w:rsidRPr="000A4BAE">
        <w:rPr>
          <w:rFonts w:cs="Arial Unicode MS"/>
          <w:b/>
          <w:bCs/>
        </w:rPr>
        <w:t>Overall:</w:t>
      </w:r>
      <w:r>
        <w:rPr>
          <w:rFonts w:cs="Arial Unicode MS"/>
        </w:rPr>
        <w:t xml:space="preserve"> </w:t>
      </w:r>
      <w:r w:rsidR="00F706CA">
        <w:rPr>
          <w:rFonts w:cs="Arial Unicode MS"/>
        </w:rPr>
        <w:t xml:space="preserve">Does the provider meet </w:t>
      </w:r>
      <w:proofErr w:type="gramStart"/>
      <w:r w:rsidR="00F706CA">
        <w:rPr>
          <w:rFonts w:cs="Arial Unicode MS"/>
        </w:rPr>
        <w:t>all of</w:t>
      </w:r>
      <w:proofErr w:type="gramEnd"/>
      <w:r w:rsidR="00F706CA">
        <w:rPr>
          <w:rFonts w:cs="Arial Unicode MS"/>
        </w:rPr>
        <w:t xml:space="preserve"> the requirements for Standard 3?</w:t>
      </w:r>
    </w:p>
    <w:p w14:paraId="1691F745" w14:textId="534467DE" w:rsidR="00255457" w:rsidRPr="007E06EE" w:rsidRDefault="000326CD" w:rsidP="00255457">
      <w:pPr>
        <w:pStyle w:val="BodyText"/>
        <w:spacing w:before="66" w:line="285" w:lineRule="auto"/>
        <w:ind w:left="1440" w:right="122"/>
        <w:rPr>
          <w:rFonts w:cs="Arial Unicode MS"/>
          <w:w w:val="110"/>
        </w:rPr>
      </w:pPr>
      <w:sdt>
        <w:sdtPr>
          <w:rPr>
            <w:rFonts w:ascii="MS Gothic" w:eastAsia="MS Gothic" w:hAnsi="MS Gothic" w:cstheme="minorHAnsi"/>
            <w:sz w:val="26"/>
            <w:szCs w:val="26"/>
          </w:rPr>
          <w:id w:val="2019037405"/>
          <w14:checkbox>
            <w14:checked w14:val="0"/>
            <w14:checkedState w14:val="2612" w14:font="MS Gothic"/>
            <w14:uncheckedState w14:val="2610" w14:font="MS Gothic"/>
          </w14:checkbox>
        </w:sdtPr>
        <w:sdtEndPr/>
        <w:sdtContent>
          <w:r w:rsidR="00255457">
            <w:rPr>
              <w:rFonts w:ascii="MS Gothic" w:eastAsia="MS Gothic" w:hAnsi="MS Gothic" w:cstheme="minorHAnsi" w:hint="eastAsia"/>
              <w:sz w:val="26"/>
              <w:szCs w:val="26"/>
            </w:rPr>
            <w:t>☐</w:t>
          </w:r>
        </w:sdtContent>
      </w:sdt>
      <w:r w:rsidR="00255457" w:rsidRPr="00F7270C">
        <w:rPr>
          <w:b/>
          <w:i/>
          <w:color w:val="0081C6"/>
        </w:rPr>
        <w:t xml:space="preserve"> </w:t>
      </w:r>
      <w:r w:rsidR="00255457" w:rsidRPr="00F7270C">
        <w:rPr>
          <w:b/>
          <w:i/>
          <w:color w:val="0081C6"/>
          <w:sz w:val="24"/>
          <w:szCs w:val="24"/>
        </w:rPr>
        <w:t xml:space="preserve"> </w:t>
      </w:r>
      <w:r w:rsidR="00255457" w:rsidRPr="00F7270C">
        <w:rPr>
          <w:rFonts w:cstheme="minorHAnsi"/>
          <w:b/>
          <w:i/>
          <w:color w:val="0081C6"/>
        </w:rPr>
        <w:t>Yes</w:t>
      </w:r>
      <w:r w:rsidR="00255457">
        <w:rPr>
          <w:rFonts w:cstheme="minorHAnsi"/>
          <w:b/>
          <w:i/>
          <w:color w:val="0081C6"/>
        </w:rPr>
        <w:tab/>
      </w:r>
      <w:r w:rsidR="00255457" w:rsidRPr="00F7270C">
        <w:rPr>
          <w:rFonts w:cstheme="minorHAnsi"/>
          <w:b/>
          <w:i/>
          <w:color w:val="0081C6"/>
        </w:rPr>
        <w:tab/>
      </w:r>
      <w:sdt>
        <w:sdtPr>
          <w:rPr>
            <w:rFonts w:ascii="MS Gothic" w:eastAsia="MS Gothic" w:hAnsi="MS Gothic" w:cstheme="minorHAnsi"/>
            <w:sz w:val="26"/>
            <w:szCs w:val="26"/>
          </w:rPr>
          <w:id w:val="812219390"/>
          <w14:checkbox>
            <w14:checked w14:val="0"/>
            <w14:checkedState w14:val="2612" w14:font="MS Gothic"/>
            <w14:uncheckedState w14:val="2610" w14:font="MS Gothic"/>
          </w14:checkbox>
        </w:sdtPr>
        <w:sdtEndPr/>
        <w:sdtContent>
          <w:r w:rsidR="00255457" w:rsidRPr="00F7270C">
            <w:rPr>
              <w:rFonts w:ascii="MS Gothic" w:eastAsia="MS Gothic" w:hAnsi="MS Gothic" w:cstheme="minorHAnsi" w:hint="eastAsia"/>
              <w:sz w:val="26"/>
              <w:szCs w:val="26"/>
            </w:rPr>
            <w:t>☐</w:t>
          </w:r>
        </w:sdtContent>
      </w:sdt>
      <w:r w:rsidR="00255457" w:rsidRPr="00F7270C">
        <w:rPr>
          <w:b/>
          <w:i/>
          <w:color w:val="0081C6"/>
        </w:rPr>
        <w:t xml:space="preserve"> </w:t>
      </w:r>
      <w:r w:rsidR="00255457" w:rsidRPr="00F7270C">
        <w:rPr>
          <w:b/>
          <w:i/>
          <w:color w:val="0081C6"/>
          <w:sz w:val="24"/>
          <w:szCs w:val="24"/>
        </w:rPr>
        <w:t xml:space="preserve"> </w:t>
      </w:r>
      <w:r w:rsidR="00255457" w:rsidRPr="00F7270C">
        <w:rPr>
          <w:rFonts w:cstheme="minorHAnsi"/>
          <w:b/>
          <w:i/>
          <w:color w:val="0081C6"/>
        </w:rPr>
        <w:t>No</w:t>
      </w:r>
    </w:p>
    <w:p w14:paraId="1675CFBA" w14:textId="42E64FD0" w:rsidR="00061228" w:rsidRPr="008F5075" w:rsidRDefault="00061228" w:rsidP="008F5075">
      <w:pPr>
        <w:pStyle w:val="BodyText"/>
        <w:spacing w:before="66" w:line="285" w:lineRule="auto"/>
        <w:ind w:right="122"/>
        <w:rPr>
          <w:rFonts w:cs="Arial Unicode MS"/>
          <w:w w:val="110"/>
        </w:rPr>
      </w:pPr>
    </w:p>
    <w:p w14:paraId="45ABA2BA" w14:textId="747B94F4" w:rsidR="005A5F7D" w:rsidRDefault="005A5F7D" w:rsidP="005A5F7D">
      <w:pPr>
        <w:pStyle w:val="BodyText"/>
        <w:numPr>
          <w:ilvl w:val="0"/>
          <w:numId w:val="6"/>
        </w:numPr>
        <w:spacing w:before="66" w:line="285" w:lineRule="auto"/>
        <w:ind w:right="122"/>
        <w:rPr>
          <w:rFonts w:cs="Arial Unicode MS"/>
          <w:w w:val="110"/>
        </w:rPr>
      </w:pPr>
      <w:r>
        <w:rPr>
          <w:rFonts w:cs="Arial Unicode MS"/>
          <w:w w:val="110"/>
        </w:rPr>
        <w:t>Describe</w:t>
      </w:r>
      <w:r w:rsidRPr="003C26DA">
        <w:rPr>
          <w:rFonts w:cs="Arial Unicode MS"/>
          <w:w w:val="110"/>
        </w:rPr>
        <w:t xml:space="preserve"> additional materials</w:t>
      </w:r>
      <w:r>
        <w:rPr>
          <w:rFonts w:cs="Arial Unicode MS"/>
          <w:w w:val="110"/>
        </w:rPr>
        <w:t>, if any,</w:t>
      </w:r>
      <w:r w:rsidRPr="003C26DA">
        <w:rPr>
          <w:rFonts w:cs="Arial Unicode MS"/>
          <w:w w:val="110"/>
        </w:rPr>
        <w:t xml:space="preserve"> </w:t>
      </w:r>
      <w:r>
        <w:rPr>
          <w:rFonts w:cs="Arial Unicode MS"/>
          <w:w w:val="110"/>
        </w:rPr>
        <w:t xml:space="preserve">that were </w:t>
      </w:r>
      <w:r w:rsidRPr="003C26DA">
        <w:rPr>
          <w:rFonts w:cs="Arial Unicode MS"/>
          <w:w w:val="110"/>
        </w:rPr>
        <w:t xml:space="preserve">requested </w:t>
      </w:r>
      <w:r>
        <w:rPr>
          <w:rFonts w:cs="Arial Unicode MS"/>
          <w:w w:val="110"/>
        </w:rPr>
        <w:t>regarding Standard 3.</w:t>
      </w:r>
      <w:r w:rsidRPr="003C26DA">
        <w:rPr>
          <w:rFonts w:cs="Arial Unicode MS"/>
          <w:w w:val="110"/>
        </w:rPr>
        <w:t xml:space="preserve"> </w:t>
      </w:r>
    </w:p>
    <w:p w14:paraId="648E80C0" w14:textId="77777777" w:rsidR="005A5F7D" w:rsidRPr="003C26DA" w:rsidRDefault="000326CD" w:rsidP="005A5F7D">
      <w:pPr>
        <w:pStyle w:val="BodyText"/>
        <w:spacing w:before="66" w:line="285" w:lineRule="auto"/>
        <w:ind w:left="720" w:right="122"/>
        <w:rPr>
          <w:rFonts w:cs="Arial Unicode MS"/>
          <w:w w:val="110"/>
        </w:rPr>
      </w:pPr>
      <w:sdt>
        <w:sdtPr>
          <w:id w:val="-982779401"/>
          <w:showingPlcHdr/>
          <w:text/>
        </w:sdtPr>
        <w:sdtEndPr/>
        <w:sdtContent>
          <w:r w:rsidR="005A5F7D" w:rsidRPr="009366DD">
            <w:rPr>
              <w:rStyle w:val="PlaceholderText"/>
              <w:rFonts w:asciiTheme="minorHAnsi" w:hAnsiTheme="minorHAnsi" w:cstheme="minorHAnsi"/>
              <w:color w:val="0081C6"/>
              <w:sz w:val="22"/>
              <w:szCs w:val="22"/>
              <w:u w:val="single"/>
            </w:rPr>
            <w:t>Click or tap here to enter text.</w:t>
          </w:r>
        </w:sdtContent>
      </w:sdt>
    </w:p>
    <w:p w14:paraId="49EE3505" w14:textId="77777777" w:rsidR="005A5F7D" w:rsidRDefault="005A5F7D" w:rsidP="005A5F7D">
      <w:pPr>
        <w:pStyle w:val="BodyText"/>
        <w:spacing w:before="66" w:line="285" w:lineRule="auto"/>
        <w:ind w:left="479" w:right="122"/>
        <w:rPr>
          <w:rFonts w:cs="Arial Unicode MS"/>
          <w:w w:val="110"/>
        </w:rPr>
      </w:pPr>
    </w:p>
    <w:p w14:paraId="5274D08A" w14:textId="66D84E25" w:rsidR="005A5F7D" w:rsidRDefault="005A5F7D" w:rsidP="005A5F7D">
      <w:pPr>
        <w:pStyle w:val="BodyText"/>
        <w:numPr>
          <w:ilvl w:val="0"/>
          <w:numId w:val="7"/>
        </w:numPr>
        <w:spacing w:before="66" w:line="285" w:lineRule="auto"/>
        <w:ind w:right="122"/>
        <w:rPr>
          <w:rFonts w:cs="Arial Unicode MS"/>
          <w:w w:val="110"/>
        </w:rPr>
      </w:pPr>
      <w:r>
        <w:rPr>
          <w:rFonts w:cs="Arial Unicode MS"/>
          <w:w w:val="110"/>
        </w:rPr>
        <w:t xml:space="preserve">If you indicated yes to all questions above, explain how the </w:t>
      </w:r>
      <w:r w:rsidR="00C22893">
        <w:rPr>
          <w:rFonts w:cs="Arial Unicode MS"/>
          <w:w w:val="110"/>
        </w:rPr>
        <w:t>standard</w:t>
      </w:r>
      <w:r>
        <w:rPr>
          <w:rFonts w:cs="Arial Unicode MS"/>
          <w:w w:val="110"/>
        </w:rPr>
        <w:t xml:space="preserve"> was met (including data from the Self-Study Report, PIPs, Interview, and/or Follow-Up Materials).</w:t>
      </w:r>
    </w:p>
    <w:p w14:paraId="66712229" w14:textId="77777777" w:rsidR="005A5F7D" w:rsidRDefault="000326CD" w:rsidP="005A5F7D">
      <w:pPr>
        <w:pStyle w:val="BodyText"/>
        <w:spacing w:before="66" w:line="285" w:lineRule="auto"/>
        <w:ind w:left="720" w:right="122"/>
        <w:rPr>
          <w:rFonts w:cs="Arial Unicode MS"/>
          <w:w w:val="110"/>
        </w:rPr>
      </w:pPr>
      <w:sdt>
        <w:sdtPr>
          <w:id w:val="-221830872"/>
          <w:showingPlcHdr/>
          <w:text/>
        </w:sdtPr>
        <w:sdtEndPr/>
        <w:sdtContent>
          <w:r w:rsidR="005A5F7D" w:rsidRPr="009366DD">
            <w:rPr>
              <w:rStyle w:val="PlaceholderText"/>
              <w:rFonts w:asciiTheme="minorHAnsi" w:hAnsiTheme="minorHAnsi" w:cstheme="minorHAnsi"/>
              <w:color w:val="0081C6"/>
              <w:sz w:val="22"/>
              <w:szCs w:val="22"/>
              <w:u w:val="single"/>
            </w:rPr>
            <w:t>Click or tap here to enter text.</w:t>
          </w:r>
        </w:sdtContent>
      </w:sdt>
    </w:p>
    <w:p w14:paraId="1D386B8B" w14:textId="77777777" w:rsidR="005A5F7D" w:rsidRDefault="005A5F7D" w:rsidP="005A5F7D">
      <w:pPr>
        <w:pStyle w:val="BodyText"/>
        <w:spacing w:before="66" w:line="285" w:lineRule="auto"/>
        <w:ind w:left="479" w:right="122"/>
        <w:rPr>
          <w:rFonts w:cs="Arial Unicode MS"/>
          <w:w w:val="110"/>
        </w:rPr>
      </w:pPr>
    </w:p>
    <w:p w14:paraId="18827583" w14:textId="48952139" w:rsidR="005A5F7D" w:rsidRPr="00DC197A" w:rsidRDefault="005A5F7D" w:rsidP="005A5F7D">
      <w:pPr>
        <w:pStyle w:val="BodyText"/>
        <w:numPr>
          <w:ilvl w:val="0"/>
          <w:numId w:val="6"/>
        </w:numPr>
        <w:spacing w:before="66" w:line="285" w:lineRule="auto"/>
        <w:ind w:right="122"/>
        <w:rPr>
          <w:rFonts w:cs="Arial Unicode MS"/>
          <w:w w:val="110"/>
        </w:rPr>
      </w:pPr>
      <w:r w:rsidRPr="00DC197A">
        <w:rPr>
          <w:rFonts w:cs="Arial Unicode MS"/>
          <w:w w:val="110"/>
        </w:rPr>
        <w:t>If you indicated no</w:t>
      </w:r>
      <w:r w:rsidR="005B1D64">
        <w:rPr>
          <w:rFonts w:cs="Arial Unicode MS"/>
          <w:w w:val="110"/>
        </w:rPr>
        <w:t xml:space="preserve"> to</w:t>
      </w:r>
      <w:r>
        <w:rPr>
          <w:rFonts w:cs="Arial Unicode MS"/>
          <w:w w:val="110"/>
        </w:rPr>
        <w:t xml:space="preserve"> </w:t>
      </w:r>
      <w:r w:rsidRPr="00A06B9A">
        <w:rPr>
          <w:rFonts w:cs="Arial Unicode MS"/>
          <w:w w:val="110"/>
          <w:u w:val="single"/>
        </w:rPr>
        <w:t>any of the above questions</w:t>
      </w:r>
      <w:r>
        <w:rPr>
          <w:rFonts w:cs="Arial Unicode MS"/>
          <w:w w:val="110"/>
        </w:rPr>
        <w:t>,</w:t>
      </w:r>
      <w:r w:rsidRPr="00DC197A">
        <w:rPr>
          <w:rFonts w:cs="Arial Unicode MS"/>
          <w:w w:val="110"/>
        </w:rPr>
        <w:t xml:space="preserve"> explain</w:t>
      </w:r>
      <w:r>
        <w:rPr>
          <w:rFonts w:cs="Arial Unicode MS"/>
          <w:w w:val="110"/>
        </w:rPr>
        <w:t xml:space="preserve"> </w:t>
      </w:r>
      <w:r w:rsidRPr="00DC197A">
        <w:rPr>
          <w:rFonts w:cs="Arial Unicode MS"/>
          <w:w w:val="110"/>
        </w:rPr>
        <w:t>why</w:t>
      </w:r>
      <w:r>
        <w:rPr>
          <w:rFonts w:cs="Arial Unicode MS"/>
          <w:w w:val="110"/>
        </w:rPr>
        <w:t xml:space="preserve"> (including data from the Self-Study Report, PIPs, Interview, and/or Follow-Up Materials).</w:t>
      </w:r>
      <w:r w:rsidRPr="00DC197A">
        <w:rPr>
          <w:rFonts w:cs="Arial Unicode MS"/>
          <w:w w:val="110"/>
        </w:rPr>
        <w:t xml:space="preserve"> </w:t>
      </w:r>
      <w:r>
        <w:rPr>
          <w:rFonts w:cs="Arial Unicode MS"/>
          <w:w w:val="110"/>
        </w:rPr>
        <w:t>Please identify the question(s) you are addressing in your comments.</w:t>
      </w:r>
    </w:p>
    <w:p w14:paraId="5FE2D70A" w14:textId="77777777" w:rsidR="005A5F7D" w:rsidRPr="009366DD" w:rsidRDefault="000326CD" w:rsidP="005A5F7D">
      <w:pPr>
        <w:ind w:left="720"/>
        <w:rPr>
          <w:rFonts w:ascii="Arial" w:hAnsi="Arial" w:cs="Arial"/>
          <w:color w:val="0081C6"/>
        </w:rPr>
      </w:pPr>
      <w:sdt>
        <w:sdtPr>
          <w:id w:val="1417902366"/>
        </w:sdtPr>
        <w:sdtEndPr/>
        <w:sdtContent>
          <w:sdt>
            <w:sdtPr>
              <w:id w:val="-1127770646"/>
              <w:showingPlcHdr/>
              <w:text/>
            </w:sdtPr>
            <w:sdtEndPr/>
            <w:sdtContent>
              <w:r w:rsidR="005A5F7D" w:rsidRPr="009366DD">
                <w:rPr>
                  <w:rStyle w:val="PlaceholderText"/>
                  <w:rFonts w:cstheme="minorHAnsi"/>
                  <w:color w:val="0081C6"/>
                  <w:u w:val="single"/>
                </w:rPr>
                <w:t>Click or tap here to enter text.</w:t>
              </w:r>
            </w:sdtContent>
          </w:sdt>
        </w:sdtContent>
      </w:sdt>
    </w:p>
    <w:p w14:paraId="46025650" w14:textId="5CAA7B99" w:rsidR="005A5F7D" w:rsidRDefault="005A5F7D" w:rsidP="005A5F7D">
      <w:pPr>
        <w:pStyle w:val="BodyText"/>
        <w:spacing w:before="66" w:line="285" w:lineRule="auto"/>
        <w:ind w:left="479" w:right="122"/>
        <w:rPr>
          <w:rFonts w:cs="Arial Unicode MS"/>
          <w:w w:val="110"/>
        </w:rPr>
      </w:pPr>
    </w:p>
    <w:p w14:paraId="48C13AAB" w14:textId="232A53E5" w:rsidR="00D7753E" w:rsidRDefault="00D7753E" w:rsidP="00D7753E">
      <w:pPr>
        <w:pStyle w:val="BodyText"/>
        <w:numPr>
          <w:ilvl w:val="0"/>
          <w:numId w:val="17"/>
        </w:numPr>
        <w:spacing w:before="66" w:line="285" w:lineRule="auto"/>
        <w:ind w:right="122"/>
        <w:rPr>
          <w:rFonts w:cs="Arial Unicode MS"/>
        </w:rPr>
      </w:pPr>
      <w:r>
        <w:rPr>
          <w:rFonts w:cs="Arial Unicode MS"/>
        </w:rPr>
        <w:t xml:space="preserve">Does the provider ensure that its organization does NOT engage in joint </w:t>
      </w:r>
      <w:proofErr w:type="spellStart"/>
      <w:r>
        <w:rPr>
          <w:rFonts w:cs="Arial Unicode MS"/>
        </w:rPr>
        <w:t>providerships</w:t>
      </w:r>
      <w:proofErr w:type="spellEnd"/>
      <w:r>
        <w:rPr>
          <w:rFonts w:cs="Arial Unicode MS"/>
        </w:rPr>
        <w:t xml:space="preserve"> with ineligible companies?</w:t>
      </w:r>
    </w:p>
    <w:p w14:paraId="37F48930" w14:textId="77777777" w:rsidR="00D7753E" w:rsidRPr="007E06EE" w:rsidRDefault="000326CD" w:rsidP="00D7753E">
      <w:pPr>
        <w:pStyle w:val="BodyText"/>
        <w:spacing w:before="66" w:line="285" w:lineRule="auto"/>
        <w:ind w:left="1440" w:right="122"/>
        <w:rPr>
          <w:rFonts w:cs="Arial Unicode MS"/>
          <w:w w:val="110"/>
        </w:rPr>
      </w:pPr>
      <w:sdt>
        <w:sdtPr>
          <w:rPr>
            <w:rFonts w:ascii="MS Gothic" w:eastAsia="MS Gothic" w:hAnsi="MS Gothic" w:cstheme="minorHAnsi"/>
            <w:sz w:val="26"/>
            <w:szCs w:val="26"/>
          </w:rPr>
          <w:id w:val="1538395031"/>
          <w14:checkbox>
            <w14:checked w14:val="0"/>
            <w14:checkedState w14:val="2612" w14:font="MS Gothic"/>
            <w14:uncheckedState w14:val="2610" w14:font="MS Gothic"/>
          </w14:checkbox>
        </w:sdtPr>
        <w:sdtEndPr/>
        <w:sdtContent>
          <w:r w:rsidR="00D7753E">
            <w:rPr>
              <w:rFonts w:ascii="MS Gothic" w:eastAsia="MS Gothic" w:hAnsi="MS Gothic" w:cstheme="minorHAnsi" w:hint="eastAsia"/>
              <w:sz w:val="26"/>
              <w:szCs w:val="26"/>
            </w:rPr>
            <w:t>☐</w:t>
          </w:r>
        </w:sdtContent>
      </w:sdt>
      <w:r w:rsidR="00D7753E" w:rsidRPr="00F7270C">
        <w:rPr>
          <w:b/>
          <w:i/>
          <w:color w:val="0081C6"/>
        </w:rPr>
        <w:t xml:space="preserve"> </w:t>
      </w:r>
      <w:r w:rsidR="00D7753E" w:rsidRPr="00F7270C">
        <w:rPr>
          <w:b/>
          <w:i/>
          <w:color w:val="0081C6"/>
          <w:sz w:val="24"/>
          <w:szCs w:val="24"/>
        </w:rPr>
        <w:t xml:space="preserve"> </w:t>
      </w:r>
      <w:r w:rsidR="00D7753E" w:rsidRPr="00F7270C">
        <w:rPr>
          <w:rFonts w:cstheme="minorHAnsi"/>
          <w:b/>
          <w:i/>
          <w:color w:val="0081C6"/>
        </w:rPr>
        <w:t>Yes</w:t>
      </w:r>
      <w:r w:rsidR="00D7753E">
        <w:rPr>
          <w:rFonts w:cstheme="minorHAnsi"/>
          <w:b/>
          <w:i/>
          <w:color w:val="0081C6"/>
        </w:rPr>
        <w:tab/>
      </w:r>
      <w:r w:rsidR="00D7753E" w:rsidRPr="00F7270C">
        <w:rPr>
          <w:rFonts w:cstheme="minorHAnsi"/>
          <w:b/>
          <w:i/>
          <w:color w:val="0081C6"/>
        </w:rPr>
        <w:tab/>
      </w:r>
      <w:sdt>
        <w:sdtPr>
          <w:rPr>
            <w:rFonts w:ascii="MS Gothic" w:eastAsia="MS Gothic" w:hAnsi="MS Gothic" w:cstheme="minorHAnsi"/>
            <w:sz w:val="26"/>
            <w:szCs w:val="26"/>
          </w:rPr>
          <w:id w:val="-628859218"/>
          <w14:checkbox>
            <w14:checked w14:val="0"/>
            <w14:checkedState w14:val="2612" w14:font="MS Gothic"/>
            <w14:uncheckedState w14:val="2610" w14:font="MS Gothic"/>
          </w14:checkbox>
        </w:sdtPr>
        <w:sdtEndPr/>
        <w:sdtContent>
          <w:r w:rsidR="00D7753E" w:rsidRPr="00F7270C">
            <w:rPr>
              <w:rFonts w:ascii="MS Gothic" w:eastAsia="MS Gothic" w:hAnsi="MS Gothic" w:cstheme="minorHAnsi" w:hint="eastAsia"/>
              <w:sz w:val="26"/>
              <w:szCs w:val="26"/>
            </w:rPr>
            <w:t>☐</w:t>
          </w:r>
        </w:sdtContent>
      </w:sdt>
      <w:r w:rsidR="00D7753E" w:rsidRPr="00F7270C">
        <w:rPr>
          <w:b/>
          <w:i/>
          <w:color w:val="0081C6"/>
        </w:rPr>
        <w:t xml:space="preserve"> </w:t>
      </w:r>
      <w:r w:rsidR="00D7753E" w:rsidRPr="00F7270C">
        <w:rPr>
          <w:b/>
          <w:i/>
          <w:color w:val="0081C6"/>
          <w:sz w:val="24"/>
          <w:szCs w:val="24"/>
        </w:rPr>
        <w:t xml:space="preserve"> </w:t>
      </w:r>
      <w:r w:rsidR="00D7753E" w:rsidRPr="00F7270C">
        <w:rPr>
          <w:rFonts w:cstheme="minorHAnsi"/>
          <w:b/>
          <w:i/>
          <w:color w:val="0081C6"/>
        </w:rPr>
        <w:t>No</w:t>
      </w:r>
    </w:p>
    <w:p w14:paraId="13548E07" w14:textId="77777777" w:rsidR="00D7753E" w:rsidRDefault="00D7753E" w:rsidP="005A5F7D">
      <w:pPr>
        <w:pStyle w:val="BodyText"/>
        <w:spacing w:before="66" w:line="285" w:lineRule="auto"/>
        <w:ind w:left="479" w:right="122"/>
        <w:rPr>
          <w:rFonts w:cs="Arial Unicode MS"/>
          <w:w w:val="110"/>
        </w:rPr>
      </w:pPr>
    </w:p>
    <w:p w14:paraId="269F4051" w14:textId="11DE57CB" w:rsidR="008564CB" w:rsidRPr="00B73970" w:rsidRDefault="008564CB" w:rsidP="00604ACC">
      <w:pPr>
        <w:pStyle w:val="BodyText"/>
        <w:spacing w:before="59" w:line="285" w:lineRule="auto"/>
        <w:ind w:left="90" w:right="504"/>
        <w:jc w:val="both"/>
        <w:rPr>
          <w:color w:val="455964"/>
          <w:w w:val="105"/>
        </w:rPr>
      </w:pPr>
      <w:r>
        <w:rPr>
          <w:color w:val="455964"/>
          <w:w w:val="105"/>
        </w:rPr>
        <w:t>____________________________________________________________</w:t>
      </w:r>
    </w:p>
    <w:p w14:paraId="6AFFDA35" w14:textId="77777777" w:rsidR="00023F90" w:rsidRPr="00255457" w:rsidRDefault="009F7A94" w:rsidP="00604ACC">
      <w:pPr>
        <w:spacing w:before="7"/>
        <w:ind w:left="90"/>
        <w:rPr>
          <w:rFonts w:ascii="Arial Unicode MS" w:eastAsia="Arial Unicode MS" w:hAnsi="Arial Unicode MS"/>
          <w:b/>
          <w:bCs/>
          <w:color w:val="0070C0"/>
          <w:w w:val="105"/>
          <w:sz w:val="20"/>
          <w:szCs w:val="20"/>
          <w:u w:val="single"/>
        </w:rPr>
      </w:pPr>
      <w:r w:rsidRPr="00255457">
        <w:rPr>
          <w:rFonts w:ascii="Arial Unicode MS" w:eastAsia="Arial Unicode MS" w:hAnsi="Arial Unicode MS"/>
          <w:b/>
          <w:bCs/>
          <w:color w:val="0070C0"/>
          <w:w w:val="105"/>
          <w:sz w:val="20"/>
          <w:szCs w:val="20"/>
          <w:u w:val="single"/>
        </w:rPr>
        <w:t>S</w:t>
      </w:r>
      <w:r w:rsidR="008564CB" w:rsidRPr="00255457">
        <w:rPr>
          <w:rFonts w:ascii="Arial Unicode MS" w:eastAsia="Arial Unicode MS" w:hAnsi="Arial Unicode MS"/>
          <w:b/>
          <w:bCs/>
          <w:color w:val="0070C0"/>
          <w:w w:val="105"/>
          <w:sz w:val="20"/>
          <w:szCs w:val="20"/>
          <w:u w:val="single"/>
        </w:rPr>
        <w:t>TANDARD</w:t>
      </w:r>
      <w:r w:rsidRPr="00255457">
        <w:rPr>
          <w:rFonts w:ascii="Arial Unicode MS" w:eastAsia="Arial Unicode MS" w:hAnsi="Arial Unicode MS"/>
          <w:b/>
          <w:bCs/>
          <w:color w:val="0070C0"/>
          <w:w w:val="105"/>
          <w:sz w:val="20"/>
          <w:szCs w:val="20"/>
          <w:u w:val="single"/>
        </w:rPr>
        <w:t xml:space="preserve"> 4: M</w:t>
      </w:r>
      <w:r w:rsidR="008564CB" w:rsidRPr="00255457">
        <w:rPr>
          <w:rFonts w:ascii="Arial Unicode MS" w:eastAsia="Arial Unicode MS" w:hAnsi="Arial Unicode MS"/>
          <w:b/>
          <w:bCs/>
          <w:color w:val="0070C0"/>
          <w:w w:val="105"/>
          <w:sz w:val="20"/>
          <w:szCs w:val="20"/>
          <w:u w:val="single"/>
        </w:rPr>
        <w:t>ANAGE COMMERCIAL SUPPORT APPROPRIATELY</w:t>
      </w:r>
    </w:p>
    <w:p w14:paraId="0105CE0F" w14:textId="57C2E609" w:rsidR="009F7A94" w:rsidRPr="00255457" w:rsidRDefault="00954FB5" w:rsidP="00604ACC">
      <w:pPr>
        <w:spacing w:before="7"/>
        <w:ind w:left="90"/>
        <w:rPr>
          <w:rFonts w:ascii="Arial Unicode MS" w:eastAsia="Arial Unicode MS" w:hAnsi="Arial Unicode MS"/>
          <w:b/>
          <w:bCs/>
          <w:color w:val="0070C0"/>
          <w:w w:val="105"/>
          <w:sz w:val="20"/>
          <w:szCs w:val="20"/>
          <w:u w:val="single"/>
        </w:rPr>
      </w:pPr>
      <w:r w:rsidRPr="00255457">
        <w:rPr>
          <w:rFonts w:ascii="Arial Unicode MS" w:eastAsia="Arial Unicode MS" w:hAnsi="Arial Unicode MS"/>
          <w:b/>
          <w:bCs/>
          <w:color w:val="0070C0"/>
          <w:w w:val="105"/>
          <w:sz w:val="20"/>
          <w:szCs w:val="20"/>
          <w:u w:val="single"/>
        </w:rPr>
        <w:t>(Formerly Criterion 8 (SCS 3))</w:t>
      </w:r>
    </w:p>
    <w:p w14:paraId="099BF439" w14:textId="77777777" w:rsidR="008564CB" w:rsidRPr="009F7A94" w:rsidRDefault="008564CB" w:rsidP="009F7A94">
      <w:pPr>
        <w:spacing w:before="7"/>
        <w:rPr>
          <w:rFonts w:ascii="Arial Unicode MS" w:eastAsia="Arial Unicode MS" w:hAnsi="Arial Unicode MS"/>
          <w:b/>
          <w:bCs/>
          <w:color w:val="455964"/>
          <w:w w:val="105"/>
          <w:sz w:val="18"/>
          <w:szCs w:val="18"/>
        </w:rPr>
      </w:pPr>
    </w:p>
    <w:p w14:paraId="4A41DDEE" w14:textId="77777777" w:rsidR="009F7A94" w:rsidRPr="00256669" w:rsidRDefault="009F7A94" w:rsidP="00604ACC">
      <w:pPr>
        <w:spacing w:before="7"/>
        <w:ind w:left="90"/>
        <w:rPr>
          <w:rFonts w:ascii="Arial Unicode MS" w:eastAsia="Arial Unicode MS" w:hAnsi="Arial Unicode MS"/>
          <w:color w:val="455964"/>
          <w:w w:val="105"/>
          <w:sz w:val="18"/>
          <w:szCs w:val="18"/>
        </w:rPr>
      </w:pPr>
      <w:r w:rsidRPr="00256669">
        <w:rPr>
          <w:rFonts w:ascii="Arial Unicode MS" w:eastAsia="Arial Unicode MS" w:hAnsi="Arial Unicode MS"/>
          <w:color w:val="455964"/>
          <w:w w:val="105"/>
          <w:sz w:val="18"/>
          <w:szCs w:val="18"/>
        </w:rPr>
        <w:t>Accredited providers that choose to accept commercial support (defined as financial or in-kind support</w:t>
      </w:r>
    </w:p>
    <w:p w14:paraId="5BEBCDE6" w14:textId="77777777" w:rsidR="009F7A94" w:rsidRPr="00256669" w:rsidRDefault="009F7A94" w:rsidP="00604ACC">
      <w:pPr>
        <w:spacing w:before="7"/>
        <w:ind w:left="90"/>
        <w:rPr>
          <w:rFonts w:ascii="Arial Unicode MS" w:eastAsia="Arial Unicode MS" w:hAnsi="Arial Unicode MS"/>
          <w:color w:val="455964"/>
          <w:w w:val="105"/>
          <w:sz w:val="18"/>
          <w:szCs w:val="18"/>
        </w:rPr>
      </w:pPr>
      <w:r w:rsidRPr="00256669">
        <w:rPr>
          <w:rFonts w:ascii="Arial Unicode MS" w:eastAsia="Arial Unicode MS" w:hAnsi="Arial Unicode MS"/>
          <w:color w:val="455964"/>
          <w:w w:val="105"/>
          <w:sz w:val="18"/>
          <w:szCs w:val="18"/>
        </w:rPr>
        <w:t>from ineligible companies) are responsible for ensuring that the education remains independent of the</w:t>
      </w:r>
    </w:p>
    <w:p w14:paraId="0046D39D" w14:textId="77777777" w:rsidR="009F7A94" w:rsidRPr="00256669" w:rsidRDefault="009F7A94" w:rsidP="00604ACC">
      <w:pPr>
        <w:spacing w:before="7"/>
        <w:ind w:left="90"/>
        <w:rPr>
          <w:rFonts w:ascii="Arial Unicode MS" w:eastAsia="Arial Unicode MS" w:hAnsi="Arial Unicode MS"/>
          <w:color w:val="455964"/>
          <w:w w:val="105"/>
          <w:sz w:val="18"/>
          <w:szCs w:val="18"/>
        </w:rPr>
      </w:pPr>
      <w:r w:rsidRPr="00256669">
        <w:rPr>
          <w:rFonts w:ascii="Arial Unicode MS" w:eastAsia="Arial Unicode MS" w:hAnsi="Arial Unicode MS"/>
          <w:color w:val="455964"/>
          <w:w w:val="105"/>
          <w:sz w:val="18"/>
          <w:szCs w:val="18"/>
        </w:rPr>
        <w:t>ineligible company and that the support does not result in commercial bias or commercial influence in the</w:t>
      </w:r>
    </w:p>
    <w:p w14:paraId="3830E675" w14:textId="77777777" w:rsidR="009F7A94" w:rsidRPr="00256669" w:rsidRDefault="009F7A94" w:rsidP="00604ACC">
      <w:pPr>
        <w:spacing w:before="7"/>
        <w:ind w:left="90"/>
        <w:rPr>
          <w:rFonts w:ascii="Arial Unicode MS" w:eastAsia="Arial Unicode MS" w:hAnsi="Arial Unicode MS"/>
          <w:color w:val="455964"/>
          <w:w w:val="105"/>
          <w:sz w:val="18"/>
          <w:szCs w:val="18"/>
        </w:rPr>
      </w:pPr>
      <w:r w:rsidRPr="00256669">
        <w:rPr>
          <w:rFonts w:ascii="Arial Unicode MS" w:eastAsia="Arial Unicode MS" w:hAnsi="Arial Unicode MS"/>
          <w:color w:val="455964"/>
          <w:w w:val="105"/>
          <w:sz w:val="18"/>
          <w:szCs w:val="18"/>
        </w:rPr>
        <w:t>education. The support does not establish a financial relationship between the ineligible company and</w:t>
      </w:r>
    </w:p>
    <w:p w14:paraId="4705E7BA" w14:textId="05568C6B" w:rsidR="009F7A94" w:rsidRDefault="009F7A94" w:rsidP="00604ACC">
      <w:pPr>
        <w:spacing w:before="7"/>
        <w:ind w:left="90"/>
        <w:rPr>
          <w:rFonts w:ascii="Arial Unicode MS" w:eastAsia="Arial Unicode MS" w:hAnsi="Arial Unicode MS"/>
          <w:color w:val="455964"/>
          <w:w w:val="105"/>
          <w:sz w:val="18"/>
          <w:szCs w:val="18"/>
        </w:rPr>
      </w:pPr>
      <w:r w:rsidRPr="00256669">
        <w:rPr>
          <w:rFonts w:ascii="Arial Unicode MS" w:eastAsia="Arial Unicode MS" w:hAnsi="Arial Unicode MS"/>
          <w:color w:val="455964"/>
          <w:w w:val="105"/>
          <w:sz w:val="18"/>
          <w:szCs w:val="18"/>
        </w:rPr>
        <w:t>planners, faculty, and others in control of content of the education.</w:t>
      </w:r>
    </w:p>
    <w:p w14:paraId="64559918" w14:textId="77777777" w:rsidR="00527C90" w:rsidRPr="00256669" w:rsidRDefault="00527C90" w:rsidP="009F7A94">
      <w:pPr>
        <w:spacing w:before="7"/>
        <w:rPr>
          <w:rFonts w:ascii="Arial Unicode MS" w:eastAsia="Arial Unicode MS" w:hAnsi="Arial Unicode MS"/>
          <w:color w:val="455964"/>
          <w:w w:val="105"/>
          <w:sz w:val="18"/>
          <w:szCs w:val="18"/>
        </w:rPr>
      </w:pPr>
    </w:p>
    <w:p w14:paraId="7E1D8FB5" w14:textId="48F85776" w:rsidR="009F7A94" w:rsidRPr="00256669" w:rsidRDefault="009F7A94" w:rsidP="00017FD0">
      <w:pPr>
        <w:pStyle w:val="ListParagraph"/>
        <w:numPr>
          <w:ilvl w:val="0"/>
          <w:numId w:val="4"/>
        </w:numPr>
        <w:spacing w:before="7"/>
        <w:rPr>
          <w:rFonts w:ascii="Arial Unicode MS" w:eastAsia="Arial Unicode MS" w:hAnsi="Arial Unicode MS"/>
          <w:color w:val="455964"/>
          <w:w w:val="105"/>
          <w:sz w:val="18"/>
          <w:szCs w:val="18"/>
        </w:rPr>
      </w:pPr>
      <w:r w:rsidRPr="00256669">
        <w:rPr>
          <w:rFonts w:ascii="Arial Unicode MS" w:eastAsia="Arial Unicode MS" w:hAnsi="Arial Unicode MS"/>
          <w:color w:val="455964"/>
          <w:w w:val="105"/>
          <w:sz w:val="18"/>
          <w:szCs w:val="18"/>
          <w:u w:val="single"/>
        </w:rPr>
        <w:t>Decision-making and disbursement</w:t>
      </w:r>
      <w:r w:rsidRPr="00256669">
        <w:rPr>
          <w:rFonts w:ascii="Arial Unicode MS" w:eastAsia="Arial Unicode MS" w:hAnsi="Arial Unicode MS"/>
          <w:color w:val="455964"/>
          <w:w w:val="105"/>
          <w:sz w:val="18"/>
          <w:szCs w:val="18"/>
        </w:rPr>
        <w:t>: The accredited provider must make all decisions</w:t>
      </w:r>
      <w:r w:rsidR="008564CB" w:rsidRPr="00256669">
        <w:rPr>
          <w:rFonts w:ascii="Arial Unicode MS" w:eastAsia="Arial Unicode MS" w:hAnsi="Arial Unicode MS"/>
          <w:color w:val="455964"/>
          <w:w w:val="105"/>
          <w:sz w:val="18"/>
          <w:szCs w:val="18"/>
        </w:rPr>
        <w:t xml:space="preserve"> </w:t>
      </w:r>
      <w:r w:rsidRPr="00256669">
        <w:rPr>
          <w:rFonts w:ascii="Arial Unicode MS" w:eastAsia="Arial Unicode MS" w:hAnsi="Arial Unicode MS"/>
          <w:color w:val="455964"/>
          <w:w w:val="105"/>
          <w:sz w:val="18"/>
          <w:szCs w:val="18"/>
        </w:rPr>
        <w:t>regarding</w:t>
      </w:r>
      <w:r w:rsidR="008564CB" w:rsidRPr="00256669">
        <w:rPr>
          <w:rFonts w:ascii="Arial Unicode MS" w:eastAsia="Arial Unicode MS" w:hAnsi="Arial Unicode MS"/>
          <w:color w:val="455964"/>
          <w:w w:val="105"/>
          <w:sz w:val="18"/>
          <w:szCs w:val="18"/>
        </w:rPr>
        <w:t xml:space="preserve"> </w:t>
      </w:r>
      <w:r w:rsidRPr="00256669">
        <w:rPr>
          <w:rFonts w:ascii="Arial Unicode MS" w:eastAsia="Arial Unicode MS" w:hAnsi="Arial Unicode MS"/>
          <w:color w:val="455964"/>
          <w:w w:val="105"/>
          <w:sz w:val="18"/>
          <w:szCs w:val="18"/>
        </w:rPr>
        <w:t>the receipt and disbursement of the commercial support.</w:t>
      </w:r>
    </w:p>
    <w:p w14:paraId="4F1F1102" w14:textId="77777777" w:rsidR="009F7A94" w:rsidRPr="00256669" w:rsidRDefault="009F7A94" w:rsidP="00256669">
      <w:pPr>
        <w:spacing w:before="7"/>
        <w:ind w:left="1080"/>
        <w:rPr>
          <w:rFonts w:ascii="Arial Unicode MS" w:eastAsia="Arial Unicode MS" w:hAnsi="Arial Unicode MS"/>
          <w:color w:val="455964"/>
          <w:w w:val="105"/>
          <w:sz w:val="18"/>
          <w:szCs w:val="18"/>
        </w:rPr>
      </w:pPr>
      <w:r w:rsidRPr="00256669">
        <w:rPr>
          <w:rFonts w:ascii="Arial Unicode MS" w:eastAsia="Arial Unicode MS" w:hAnsi="Arial Unicode MS"/>
          <w:color w:val="455964"/>
          <w:w w:val="105"/>
          <w:sz w:val="18"/>
          <w:szCs w:val="18"/>
        </w:rPr>
        <w:t>a. Ineligible companies must not pay directly for any of the expenses related to the education or the</w:t>
      </w:r>
    </w:p>
    <w:p w14:paraId="75DC561C" w14:textId="77777777" w:rsidR="009F7A94" w:rsidRPr="00256669" w:rsidRDefault="009F7A94" w:rsidP="00256669">
      <w:pPr>
        <w:spacing w:before="7"/>
        <w:ind w:left="1080"/>
        <w:rPr>
          <w:rFonts w:ascii="Arial Unicode MS" w:eastAsia="Arial Unicode MS" w:hAnsi="Arial Unicode MS"/>
          <w:color w:val="455964"/>
          <w:w w:val="105"/>
          <w:sz w:val="18"/>
          <w:szCs w:val="18"/>
        </w:rPr>
      </w:pPr>
      <w:r w:rsidRPr="00256669">
        <w:rPr>
          <w:rFonts w:ascii="Arial Unicode MS" w:eastAsia="Arial Unicode MS" w:hAnsi="Arial Unicode MS"/>
          <w:color w:val="455964"/>
          <w:w w:val="105"/>
          <w:sz w:val="18"/>
          <w:szCs w:val="18"/>
        </w:rPr>
        <w:t>learners.</w:t>
      </w:r>
    </w:p>
    <w:p w14:paraId="20E06EF4" w14:textId="77777777" w:rsidR="009F7A94" w:rsidRPr="00256669" w:rsidRDefault="009F7A94" w:rsidP="00256669">
      <w:pPr>
        <w:spacing w:before="7"/>
        <w:ind w:left="1080"/>
        <w:rPr>
          <w:rFonts w:ascii="Arial Unicode MS" w:eastAsia="Arial Unicode MS" w:hAnsi="Arial Unicode MS"/>
          <w:color w:val="455964"/>
          <w:w w:val="105"/>
          <w:sz w:val="18"/>
          <w:szCs w:val="18"/>
        </w:rPr>
      </w:pPr>
      <w:r w:rsidRPr="00256669">
        <w:rPr>
          <w:rFonts w:ascii="Arial Unicode MS" w:eastAsia="Arial Unicode MS" w:hAnsi="Arial Unicode MS"/>
          <w:color w:val="455964"/>
          <w:w w:val="105"/>
          <w:sz w:val="18"/>
          <w:szCs w:val="18"/>
        </w:rPr>
        <w:t>b. The accredited provider may use commercial support to fund honoraria or travel expenses of</w:t>
      </w:r>
    </w:p>
    <w:p w14:paraId="5D0D4701" w14:textId="77777777" w:rsidR="009F7A94" w:rsidRPr="00256669" w:rsidRDefault="009F7A94" w:rsidP="00256669">
      <w:pPr>
        <w:spacing w:before="7"/>
        <w:ind w:left="1080"/>
        <w:rPr>
          <w:rFonts w:ascii="Arial Unicode MS" w:eastAsia="Arial Unicode MS" w:hAnsi="Arial Unicode MS"/>
          <w:color w:val="455964"/>
          <w:w w:val="105"/>
          <w:sz w:val="18"/>
          <w:szCs w:val="18"/>
        </w:rPr>
      </w:pPr>
      <w:r w:rsidRPr="00256669">
        <w:rPr>
          <w:rFonts w:ascii="Arial Unicode MS" w:eastAsia="Arial Unicode MS" w:hAnsi="Arial Unicode MS"/>
          <w:color w:val="455964"/>
          <w:w w:val="105"/>
          <w:sz w:val="18"/>
          <w:szCs w:val="18"/>
        </w:rPr>
        <w:t>planners, faculty, and others in control of content for those roles only.</w:t>
      </w:r>
    </w:p>
    <w:p w14:paraId="6169CC53" w14:textId="77777777" w:rsidR="009F7A94" w:rsidRPr="00256669" w:rsidRDefault="009F7A94" w:rsidP="00256669">
      <w:pPr>
        <w:spacing w:before="7"/>
        <w:ind w:left="1080"/>
        <w:rPr>
          <w:rFonts w:ascii="Arial Unicode MS" w:eastAsia="Arial Unicode MS" w:hAnsi="Arial Unicode MS"/>
          <w:color w:val="455964"/>
          <w:w w:val="105"/>
          <w:sz w:val="18"/>
          <w:szCs w:val="18"/>
        </w:rPr>
      </w:pPr>
      <w:r w:rsidRPr="00256669">
        <w:rPr>
          <w:rFonts w:ascii="Arial Unicode MS" w:eastAsia="Arial Unicode MS" w:hAnsi="Arial Unicode MS"/>
          <w:color w:val="455964"/>
          <w:w w:val="105"/>
          <w:sz w:val="18"/>
          <w:szCs w:val="18"/>
        </w:rPr>
        <w:t>c. The accredited provider must not use commercial support to pay for travel, lodging, honoraria, or</w:t>
      </w:r>
    </w:p>
    <w:p w14:paraId="32D079A0" w14:textId="19616CF4" w:rsidR="009F7A94" w:rsidRPr="00256669" w:rsidRDefault="009F7A94" w:rsidP="00256669">
      <w:pPr>
        <w:spacing w:before="7"/>
        <w:ind w:left="1080"/>
        <w:rPr>
          <w:rFonts w:ascii="Arial Unicode MS" w:eastAsia="Arial Unicode MS" w:hAnsi="Arial Unicode MS"/>
          <w:color w:val="455964"/>
          <w:w w:val="105"/>
          <w:sz w:val="18"/>
          <w:szCs w:val="18"/>
        </w:rPr>
      </w:pPr>
      <w:r w:rsidRPr="00256669">
        <w:rPr>
          <w:rFonts w:ascii="Arial Unicode MS" w:eastAsia="Arial Unicode MS" w:hAnsi="Arial Unicode MS"/>
          <w:color w:val="455964"/>
          <w:w w:val="105"/>
          <w:sz w:val="18"/>
          <w:szCs w:val="18"/>
        </w:rPr>
        <w:t>personal expenses for individual learners or groups of learners in accredited</w:t>
      </w:r>
      <w:r w:rsidR="00954FB5">
        <w:rPr>
          <w:rFonts w:ascii="Arial Unicode MS" w:eastAsia="Arial Unicode MS" w:hAnsi="Arial Unicode MS"/>
          <w:color w:val="455964"/>
          <w:w w:val="105"/>
          <w:sz w:val="18"/>
          <w:szCs w:val="18"/>
        </w:rPr>
        <w:t xml:space="preserve"> </w:t>
      </w:r>
      <w:r w:rsidRPr="00256669">
        <w:rPr>
          <w:rFonts w:ascii="Arial Unicode MS" w:eastAsia="Arial Unicode MS" w:hAnsi="Arial Unicode MS"/>
          <w:color w:val="455964"/>
          <w:w w:val="105"/>
          <w:sz w:val="18"/>
          <w:szCs w:val="18"/>
        </w:rPr>
        <w:t>education.</w:t>
      </w:r>
    </w:p>
    <w:p w14:paraId="02D6B111" w14:textId="77777777" w:rsidR="009F7A94" w:rsidRPr="00256669" w:rsidRDefault="009F7A94" w:rsidP="00256669">
      <w:pPr>
        <w:spacing w:before="7"/>
        <w:ind w:left="1080"/>
        <w:rPr>
          <w:rFonts w:ascii="Arial Unicode MS" w:eastAsia="Arial Unicode MS" w:hAnsi="Arial Unicode MS"/>
          <w:color w:val="455964"/>
          <w:w w:val="105"/>
          <w:sz w:val="18"/>
          <w:szCs w:val="18"/>
        </w:rPr>
      </w:pPr>
      <w:r w:rsidRPr="00256669">
        <w:rPr>
          <w:rFonts w:ascii="Arial Unicode MS" w:eastAsia="Arial Unicode MS" w:hAnsi="Arial Unicode MS"/>
          <w:color w:val="455964"/>
          <w:w w:val="105"/>
          <w:sz w:val="18"/>
          <w:szCs w:val="18"/>
        </w:rPr>
        <w:t>d. The accredited provider may use commercial support to defray or eliminate the cost of the</w:t>
      </w:r>
    </w:p>
    <w:p w14:paraId="015386A9" w14:textId="77777777" w:rsidR="009F7A94" w:rsidRPr="00256669" w:rsidRDefault="009F7A94" w:rsidP="00256669">
      <w:pPr>
        <w:spacing w:before="7"/>
        <w:ind w:left="1080"/>
        <w:rPr>
          <w:rFonts w:ascii="Arial Unicode MS" w:eastAsia="Arial Unicode MS" w:hAnsi="Arial Unicode MS"/>
          <w:color w:val="455964"/>
          <w:w w:val="105"/>
          <w:sz w:val="18"/>
          <w:szCs w:val="18"/>
        </w:rPr>
      </w:pPr>
      <w:r w:rsidRPr="00256669">
        <w:rPr>
          <w:rFonts w:ascii="Arial Unicode MS" w:eastAsia="Arial Unicode MS" w:hAnsi="Arial Unicode MS"/>
          <w:color w:val="455964"/>
          <w:w w:val="105"/>
          <w:sz w:val="18"/>
          <w:szCs w:val="18"/>
        </w:rPr>
        <w:t>education for all learners.</w:t>
      </w:r>
    </w:p>
    <w:p w14:paraId="07152605" w14:textId="35111D11" w:rsidR="009F7A94" w:rsidRPr="00256669" w:rsidRDefault="009F7A94" w:rsidP="00017FD0">
      <w:pPr>
        <w:pStyle w:val="ListParagraph"/>
        <w:numPr>
          <w:ilvl w:val="0"/>
          <w:numId w:val="4"/>
        </w:numPr>
        <w:spacing w:before="7"/>
        <w:rPr>
          <w:rFonts w:ascii="Arial Unicode MS" w:eastAsia="Arial Unicode MS" w:hAnsi="Arial Unicode MS"/>
          <w:color w:val="455964"/>
          <w:w w:val="105"/>
          <w:sz w:val="18"/>
          <w:szCs w:val="18"/>
        </w:rPr>
      </w:pPr>
      <w:r w:rsidRPr="00256669">
        <w:rPr>
          <w:rFonts w:ascii="Arial Unicode MS" w:eastAsia="Arial Unicode MS" w:hAnsi="Arial Unicode MS"/>
          <w:color w:val="455964"/>
          <w:w w:val="105"/>
          <w:sz w:val="18"/>
          <w:szCs w:val="18"/>
          <w:u w:val="single"/>
        </w:rPr>
        <w:t>Agreement</w:t>
      </w:r>
      <w:r w:rsidRPr="00256669">
        <w:rPr>
          <w:rFonts w:ascii="Arial Unicode MS" w:eastAsia="Arial Unicode MS" w:hAnsi="Arial Unicode MS"/>
          <w:color w:val="455964"/>
          <w:w w:val="105"/>
          <w:sz w:val="18"/>
          <w:szCs w:val="18"/>
        </w:rPr>
        <w:t>: The terms, conditions, and purposes of the commercial support must be documented in</w:t>
      </w:r>
    </w:p>
    <w:p w14:paraId="51603D18" w14:textId="77777777" w:rsidR="009F7A94" w:rsidRPr="00256669" w:rsidRDefault="009F7A94" w:rsidP="00256669">
      <w:pPr>
        <w:spacing w:before="7"/>
        <w:ind w:left="1080"/>
        <w:rPr>
          <w:rFonts w:ascii="Arial Unicode MS" w:eastAsia="Arial Unicode MS" w:hAnsi="Arial Unicode MS"/>
          <w:color w:val="455964"/>
          <w:w w:val="105"/>
          <w:sz w:val="18"/>
          <w:szCs w:val="18"/>
        </w:rPr>
      </w:pPr>
      <w:r w:rsidRPr="00256669">
        <w:rPr>
          <w:rFonts w:ascii="Arial Unicode MS" w:eastAsia="Arial Unicode MS" w:hAnsi="Arial Unicode MS"/>
          <w:color w:val="455964"/>
          <w:w w:val="105"/>
          <w:sz w:val="18"/>
          <w:szCs w:val="18"/>
        </w:rPr>
        <w:t>an agreement between the ineligible company and the accredited provider. The agreement must be</w:t>
      </w:r>
    </w:p>
    <w:p w14:paraId="7414B328" w14:textId="77777777" w:rsidR="009F7A94" w:rsidRPr="00256669" w:rsidRDefault="009F7A94" w:rsidP="00256669">
      <w:pPr>
        <w:spacing w:before="7"/>
        <w:ind w:left="1080"/>
        <w:rPr>
          <w:rFonts w:ascii="Arial Unicode MS" w:eastAsia="Arial Unicode MS" w:hAnsi="Arial Unicode MS"/>
          <w:color w:val="455964"/>
          <w:w w:val="105"/>
          <w:sz w:val="18"/>
          <w:szCs w:val="18"/>
        </w:rPr>
      </w:pPr>
      <w:r w:rsidRPr="00256669">
        <w:rPr>
          <w:rFonts w:ascii="Arial Unicode MS" w:eastAsia="Arial Unicode MS" w:hAnsi="Arial Unicode MS"/>
          <w:color w:val="455964"/>
          <w:w w:val="105"/>
          <w:sz w:val="18"/>
          <w:szCs w:val="18"/>
        </w:rPr>
        <w:t>executed prior to the start of the accredited education. An accredited provider can sign onto an</w:t>
      </w:r>
    </w:p>
    <w:p w14:paraId="592A05E2" w14:textId="77777777" w:rsidR="009F7A94" w:rsidRPr="00256669" w:rsidRDefault="009F7A94" w:rsidP="00256669">
      <w:pPr>
        <w:spacing w:before="7"/>
        <w:ind w:left="1080"/>
        <w:rPr>
          <w:rFonts w:ascii="Arial Unicode MS" w:eastAsia="Arial Unicode MS" w:hAnsi="Arial Unicode MS"/>
          <w:color w:val="455964"/>
          <w:w w:val="105"/>
          <w:sz w:val="18"/>
          <w:szCs w:val="18"/>
        </w:rPr>
      </w:pPr>
      <w:r w:rsidRPr="00256669">
        <w:rPr>
          <w:rFonts w:ascii="Arial Unicode MS" w:eastAsia="Arial Unicode MS" w:hAnsi="Arial Unicode MS"/>
          <w:color w:val="455964"/>
          <w:w w:val="105"/>
          <w:sz w:val="18"/>
          <w:szCs w:val="18"/>
        </w:rPr>
        <w:t>existing agreement between an accredited provider and a commercial supporter by indicating its</w:t>
      </w:r>
    </w:p>
    <w:p w14:paraId="3C308EC9" w14:textId="77777777" w:rsidR="009F7A94" w:rsidRPr="00256669" w:rsidRDefault="009F7A94" w:rsidP="00256669">
      <w:pPr>
        <w:spacing w:before="7"/>
        <w:ind w:left="1080"/>
        <w:rPr>
          <w:rFonts w:ascii="Arial Unicode MS" w:eastAsia="Arial Unicode MS" w:hAnsi="Arial Unicode MS"/>
          <w:color w:val="455964"/>
          <w:w w:val="105"/>
          <w:sz w:val="18"/>
          <w:szCs w:val="18"/>
        </w:rPr>
      </w:pPr>
      <w:r w:rsidRPr="00256669">
        <w:rPr>
          <w:rFonts w:ascii="Arial Unicode MS" w:eastAsia="Arial Unicode MS" w:hAnsi="Arial Unicode MS"/>
          <w:color w:val="455964"/>
          <w:w w:val="105"/>
          <w:sz w:val="18"/>
          <w:szCs w:val="18"/>
        </w:rPr>
        <w:t>acceptance of the terms, conditions, and amount of commercial support it will receive.</w:t>
      </w:r>
    </w:p>
    <w:p w14:paraId="2DE28D23" w14:textId="0934DF5F" w:rsidR="009F7A94" w:rsidRPr="00256669" w:rsidRDefault="009F7A94" w:rsidP="00017FD0">
      <w:pPr>
        <w:pStyle w:val="ListParagraph"/>
        <w:numPr>
          <w:ilvl w:val="0"/>
          <w:numId w:val="4"/>
        </w:numPr>
        <w:spacing w:before="7"/>
        <w:rPr>
          <w:rFonts w:ascii="Arial Unicode MS" w:eastAsia="Arial Unicode MS" w:hAnsi="Arial Unicode MS"/>
          <w:color w:val="455964"/>
          <w:w w:val="105"/>
          <w:sz w:val="18"/>
          <w:szCs w:val="18"/>
        </w:rPr>
      </w:pPr>
      <w:r w:rsidRPr="00256669">
        <w:rPr>
          <w:rFonts w:ascii="Arial Unicode MS" w:eastAsia="Arial Unicode MS" w:hAnsi="Arial Unicode MS"/>
          <w:color w:val="455964"/>
          <w:w w:val="105"/>
          <w:sz w:val="18"/>
          <w:szCs w:val="18"/>
          <w:u w:val="single"/>
        </w:rPr>
        <w:t>Accountability</w:t>
      </w:r>
      <w:r w:rsidRPr="00256669">
        <w:rPr>
          <w:rFonts w:ascii="Arial Unicode MS" w:eastAsia="Arial Unicode MS" w:hAnsi="Arial Unicode MS"/>
          <w:color w:val="455964"/>
          <w:w w:val="105"/>
          <w:sz w:val="18"/>
          <w:szCs w:val="18"/>
        </w:rPr>
        <w:t>: The accredited provider must keep a record of the amount or kind of commercial</w:t>
      </w:r>
    </w:p>
    <w:p w14:paraId="674D4291" w14:textId="77777777" w:rsidR="009F7A94" w:rsidRPr="00256669" w:rsidRDefault="009F7A94" w:rsidP="00256669">
      <w:pPr>
        <w:spacing w:before="7"/>
        <w:ind w:left="1080"/>
        <w:rPr>
          <w:rFonts w:ascii="Arial Unicode MS" w:eastAsia="Arial Unicode MS" w:hAnsi="Arial Unicode MS"/>
          <w:color w:val="455964"/>
          <w:w w:val="105"/>
          <w:sz w:val="18"/>
          <w:szCs w:val="18"/>
        </w:rPr>
      </w:pPr>
      <w:r w:rsidRPr="00256669">
        <w:rPr>
          <w:rFonts w:ascii="Arial Unicode MS" w:eastAsia="Arial Unicode MS" w:hAnsi="Arial Unicode MS"/>
          <w:color w:val="455964"/>
          <w:w w:val="105"/>
          <w:sz w:val="18"/>
          <w:szCs w:val="18"/>
        </w:rPr>
        <w:t>support received and how it was used, and must produce that accounting, upon request, by the</w:t>
      </w:r>
    </w:p>
    <w:p w14:paraId="19FFA020" w14:textId="77777777" w:rsidR="009F7A94" w:rsidRPr="00256669" w:rsidRDefault="009F7A94" w:rsidP="00256669">
      <w:pPr>
        <w:spacing w:before="7"/>
        <w:ind w:left="1080"/>
        <w:rPr>
          <w:rFonts w:ascii="Arial Unicode MS" w:eastAsia="Arial Unicode MS" w:hAnsi="Arial Unicode MS"/>
          <w:color w:val="455964"/>
          <w:w w:val="105"/>
          <w:sz w:val="18"/>
          <w:szCs w:val="18"/>
        </w:rPr>
      </w:pPr>
      <w:r w:rsidRPr="00256669">
        <w:rPr>
          <w:rFonts w:ascii="Arial Unicode MS" w:eastAsia="Arial Unicode MS" w:hAnsi="Arial Unicode MS"/>
          <w:color w:val="455964"/>
          <w:w w:val="105"/>
          <w:sz w:val="18"/>
          <w:szCs w:val="18"/>
        </w:rPr>
        <w:t>accrediting body or by the ineligible company that provided the commercial support.</w:t>
      </w:r>
    </w:p>
    <w:p w14:paraId="7EAEB13B" w14:textId="37BEDB8B" w:rsidR="009F7A94" w:rsidRPr="00256669" w:rsidRDefault="009F7A94" w:rsidP="00017FD0">
      <w:pPr>
        <w:pStyle w:val="ListParagraph"/>
        <w:numPr>
          <w:ilvl w:val="0"/>
          <w:numId w:val="4"/>
        </w:numPr>
        <w:spacing w:before="7"/>
        <w:rPr>
          <w:rFonts w:ascii="Arial Unicode MS" w:eastAsia="Arial Unicode MS" w:hAnsi="Arial Unicode MS"/>
          <w:color w:val="455964"/>
          <w:w w:val="105"/>
          <w:sz w:val="18"/>
          <w:szCs w:val="18"/>
        </w:rPr>
      </w:pPr>
      <w:r w:rsidRPr="00256669">
        <w:rPr>
          <w:rFonts w:ascii="Arial Unicode MS" w:eastAsia="Arial Unicode MS" w:hAnsi="Arial Unicode MS"/>
          <w:color w:val="455964"/>
          <w:w w:val="105"/>
          <w:sz w:val="18"/>
          <w:szCs w:val="18"/>
          <w:u w:val="single"/>
        </w:rPr>
        <w:t>Disclosure to learners:</w:t>
      </w:r>
      <w:r w:rsidRPr="00256669">
        <w:rPr>
          <w:rFonts w:ascii="Arial Unicode MS" w:eastAsia="Arial Unicode MS" w:hAnsi="Arial Unicode MS"/>
          <w:color w:val="455964"/>
          <w:w w:val="105"/>
          <w:sz w:val="18"/>
          <w:szCs w:val="18"/>
        </w:rPr>
        <w:t xml:space="preserve"> The accredited provider must disclose to the learners the name(s) of the</w:t>
      </w:r>
    </w:p>
    <w:p w14:paraId="40359E71" w14:textId="0839F561" w:rsidR="00D21AD1" w:rsidRPr="00314628" w:rsidRDefault="009F7A94" w:rsidP="00256669">
      <w:pPr>
        <w:ind w:left="1080"/>
        <w:rPr>
          <w:color w:val="455964"/>
          <w:w w:val="105"/>
        </w:rPr>
      </w:pPr>
      <w:r w:rsidRPr="00256669">
        <w:rPr>
          <w:rFonts w:ascii="Arial Unicode MS" w:eastAsia="Arial Unicode MS" w:hAnsi="Arial Unicode MS"/>
          <w:color w:val="455964"/>
          <w:w w:val="105"/>
          <w:sz w:val="18"/>
          <w:szCs w:val="18"/>
        </w:rPr>
        <w:t>ineligible company(</w:t>
      </w:r>
      <w:proofErr w:type="spellStart"/>
      <w:r w:rsidRPr="00256669">
        <w:rPr>
          <w:rFonts w:ascii="Arial Unicode MS" w:eastAsia="Arial Unicode MS" w:hAnsi="Arial Unicode MS"/>
          <w:color w:val="455964"/>
          <w:w w:val="105"/>
          <w:sz w:val="18"/>
          <w:szCs w:val="18"/>
        </w:rPr>
        <w:t>ies</w:t>
      </w:r>
      <w:proofErr w:type="spellEnd"/>
      <w:r w:rsidRPr="00256669">
        <w:rPr>
          <w:rFonts w:ascii="Arial Unicode MS" w:eastAsia="Arial Unicode MS" w:hAnsi="Arial Unicode MS"/>
          <w:color w:val="455964"/>
          <w:w w:val="105"/>
          <w:sz w:val="18"/>
          <w:szCs w:val="18"/>
        </w:rPr>
        <w:t>) that gave the commercial support, and the nature of the support if it was in</w:t>
      </w:r>
      <w:r w:rsidR="006A12A7">
        <w:rPr>
          <w:rFonts w:ascii="Arial Unicode MS" w:eastAsia="Arial Unicode MS" w:hAnsi="Arial Unicode MS"/>
          <w:color w:val="455964"/>
          <w:w w:val="105"/>
          <w:sz w:val="18"/>
          <w:szCs w:val="18"/>
        </w:rPr>
        <w:t>-</w:t>
      </w:r>
      <w:r w:rsidRPr="00256669">
        <w:rPr>
          <w:rFonts w:ascii="Arial Unicode MS" w:eastAsia="Arial Unicode MS" w:hAnsi="Arial Unicode MS"/>
          <w:color w:val="455964"/>
          <w:w w:val="105"/>
          <w:sz w:val="18"/>
          <w:szCs w:val="18"/>
        </w:rPr>
        <w:t>kind, prior to the learners engaging in the education. Disclosure must not include the ineligible</w:t>
      </w:r>
      <w:r w:rsidR="006A12A7">
        <w:rPr>
          <w:rFonts w:ascii="Arial Unicode MS" w:eastAsia="Arial Unicode MS" w:hAnsi="Arial Unicode MS"/>
          <w:color w:val="455964"/>
          <w:w w:val="105"/>
          <w:sz w:val="18"/>
          <w:szCs w:val="18"/>
        </w:rPr>
        <w:t xml:space="preserve"> </w:t>
      </w:r>
      <w:r w:rsidRPr="00256669">
        <w:rPr>
          <w:rFonts w:ascii="Arial Unicode MS" w:eastAsia="Arial Unicode MS" w:hAnsi="Arial Unicode MS"/>
          <w:color w:val="455964"/>
          <w:w w:val="105"/>
          <w:sz w:val="18"/>
          <w:szCs w:val="18"/>
        </w:rPr>
        <w:t>companies’ corporate or product logos, trade names, or product group</w:t>
      </w:r>
      <w:r w:rsidR="006A12A7">
        <w:rPr>
          <w:rFonts w:ascii="Arial Unicode MS" w:eastAsia="Arial Unicode MS" w:hAnsi="Arial Unicode MS"/>
          <w:color w:val="455964"/>
          <w:w w:val="105"/>
          <w:sz w:val="18"/>
          <w:szCs w:val="18"/>
        </w:rPr>
        <w:t xml:space="preserve"> </w:t>
      </w:r>
      <w:r w:rsidRPr="00256669">
        <w:rPr>
          <w:rFonts w:ascii="Arial Unicode MS" w:eastAsia="Arial Unicode MS" w:hAnsi="Arial Unicode MS"/>
          <w:color w:val="455964"/>
          <w:w w:val="105"/>
          <w:sz w:val="18"/>
          <w:szCs w:val="18"/>
        </w:rPr>
        <w:t>messages.</w:t>
      </w:r>
    </w:p>
    <w:p w14:paraId="6858A0E9" w14:textId="77777777" w:rsidR="006A12A7" w:rsidRDefault="006A12A7" w:rsidP="00432314">
      <w:pPr>
        <w:pStyle w:val="BodyText"/>
        <w:spacing w:line="285" w:lineRule="auto"/>
        <w:ind w:right="163"/>
        <w:rPr>
          <w:color w:val="455964"/>
          <w:w w:val="105"/>
          <w:u w:val="single"/>
        </w:rPr>
      </w:pPr>
    </w:p>
    <w:p w14:paraId="60EB1B47" w14:textId="29FDF5C9" w:rsidR="00EC1D3A" w:rsidRDefault="00EC1D3A" w:rsidP="00DB5CB1">
      <w:pPr>
        <w:pStyle w:val="BodyText"/>
        <w:spacing w:line="285" w:lineRule="auto"/>
        <w:ind w:left="0" w:right="163" w:firstLine="119"/>
        <w:rPr>
          <w:i/>
          <w:iCs/>
          <w:color w:val="455964"/>
          <w:w w:val="105"/>
        </w:rPr>
      </w:pPr>
    </w:p>
    <w:p w14:paraId="2FB4891E" w14:textId="43A437C2" w:rsidR="00EC1D3A" w:rsidRPr="00CD741B" w:rsidRDefault="00EC1D3A" w:rsidP="00017FD0">
      <w:pPr>
        <w:pStyle w:val="BodyText"/>
        <w:numPr>
          <w:ilvl w:val="0"/>
          <w:numId w:val="18"/>
        </w:numPr>
        <w:spacing w:before="66" w:line="285" w:lineRule="auto"/>
        <w:ind w:right="122"/>
        <w:rPr>
          <w:rFonts w:cs="Arial Unicode MS"/>
          <w:w w:val="110"/>
        </w:rPr>
      </w:pPr>
      <w:r w:rsidRPr="00CD741B">
        <w:rPr>
          <w:rFonts w:cs="Arial Unicode MS"/>
          <w:w w:val="110"/>
        </w:rPr>
        <w:t xml:space="preserve">Does the provider accept commercial support? </w:t>
      </w:r>
    </w:p>
    <w:p w14:paraId="7DAAE7D8" w14:textId="6E95FD9D" w:rsidR="00255457" w:rsidRPr="007E06EE" w:rsidRDefault="000326CD" w:rsidP="00255457">
      <w:pPr>
        <w:pStyle w:val="BodyText"/>
        <w:spacing w:before="66" w:line="285" w:lineRule="auto"/>
        <w:ind w:left="1440" w:right="122"/>
        <w:rPr>
          <w:rFonts w:cs="Arial Unicode MS"/>
          <w:w w:val="110"/>
        </w:rPr>
      </w:pPr>
      <w:sdt>
        <w:sdtPr>
          <w:rPr>
            <w:rFonts w:ascii="MS Gothic" w:eastAsia="MS Gothic" w:hAnsi="MS Gothic" w:cstheme="minorHAnsi"/>
            <w:sz w:val="26"/>
            <w:szCs w:val="26"/>
          </w:rPr>
          <w:id w:val="77798595"/>
          <w14:checkbox>
            <w14:checked w14:val="0"/>
            <w14:checkedState w14:val="2612" w14:font="MS Gothic"/>
            <w14:uncheckedState w14:val="2610" w14:font="MS Gothic"/>
          </w14:checkbox>
        </w:sdtPr>
        <w:sdtEndPr/>
        <w:sdtContent>
          <w:r w:rsidR="00255457">
            <w:rPr>
              <w:rFonts w:ascii="MS Gothic" w:eastAsia="MS Gothic" w:hAnsi="MS Gothic" w:cstheme="minorHAnsi" w:hint="eastAsia"/>
              <w:sz w:val="26"/>
              <w:szCs w:val="26"/>
            </w:rPr>
            <w:t>☐</w:t>
          </w:r>
        </w:sdtContent>
      </w:sdt>
      <w:r w:rsidR="00255457" w:rsidRPr="00F7270C">
        <w:rPr>
          <w:b/>
          <w:i/>
          <w:color w:val="0081C6"/>
        </w:rPr>
        <w:t xml:space="preserve"> </w:t>
      </w:r>
      <w:r w:rsidR="00255457" w:rsidRPr="00F7270C">
        <w:rPr>
          <w:b/>
          <w:i/>
          <w:color w:val="0081C6"/>
          <w:sz w:val="24"/>
          <w:szCs w:val="24"/>
        </w:rPr>
        <w:t xml:space="preserve"> </w:t>
      </w:r>
      <w:r w:rsidR="00255457" w:rsidRPr="00F7270C">
        <w:rPr>
          <w:rFonts w:cstheme="minorHAnsi"/>
          <w:b/>
          <w:i/>
          <w:color w:val="0081C6"/>
        </w:rPr>
        <w:t>Yes</w:t>
      </w:r>
      <w:r w:rsidR="00255457">
        <w:rPr>
          <w:rFonts w:cstheme="minorHAnsi"/>
          <w:b/>
          <w:i/>
          <w:color w:val="0081C6"/>
        </w:rPr>
        <w:tab/>
      </w:r>
      <w:r w:rsidR="00255457" w:rsidRPr="00F7270C">
        <w:rPr>
          <w:rFonts w:cstheme="minorHAnsi"/>
          <w:b/>
          <w:i/>
          <w:color w:val="0081C6"/>
        </w:rPr>
        <w:tab/>
      </w:r>
      <w:sdt>
        <w:sdtPr>
          <w:rPr>
            <w:rFonts w:ascii="MS Gothic" w:eastAsia="MS Gothic" w:hAnsi="MS Gothic" w:cstheme="minorHAnsi"/>
            <w:sz w:val="26"/>
            <w:szCs w:val="26"/>
          </w:rPr>
          <w:id w:val="-1358265453"/>
          <w14:checkbox>
            <w14:checked w14:val="0"/>
            <w14:checkedState w14:val="2612" w14:font="MS Gothic"/>
            <w14:uncheckedState w14:val="2610" w14:font="MS Gothic"/>
          </w14:checkbox>
        </w:sdtPr>
        <w:sdtEndPr/>
        <w:sdtContent>
          <w:r w:rsidR="00255457" w:rsidRPr="00F7270C">
            <w:rPr>
              <w:rFonts w:ascii="MS Gothic" w:eastAsia="MS Gothic" w:hAnsi="MS Gothic" w:cstheme="minorHAnsi" w:hint="eastAsia"/>
              <w:sz w:val="26"/>
              <w:szCs w:val="26"/>
            </w:rPr>
            <w:t>☐</w:t>
          </w:r>
        </w:sdtContent>
      </w:sdt>
      <w:r w:rsidR="00255457" w:rsidRPr="00F7270C">
        <w:rPr>
          <w:b/>
          <w:i/>
          <w:color w:val="0081C6"/>
        </w:rPr>
        <w:t xml:space="preserve"> </w:t>
      </w:r>
      <w:r w:rsidR="00255457" w:rsidRPr="00F7270C">
        <w:rPr>
          <w:b/>
          <w:i/>
          <w:color w:val="0081C6"/>
          <w:sz w:val="24"/>
          <w:szCs w:val="24"/>
        </w:rPr>
        <w:t xml:space="preserve"> </w:t>
      </w:r>
      <w:r w:rsidR="00255457" w:rsidRPr="00F7270C">
        <w:rPr>
          <w:rFonts w:cstheme="minorHAnsi"/>
          <w:b/>
          <w:i/>
          <w:color w:val="0081C6"/>
        </w:rPr>
        <w:t>No</w:t>
      </w:r>
      <w:r w:rsidR="007D643E">
        <w:rPr>
          <w:rFonts w:cstheme="minorHAnsi"/>
          <w:b/>
          <w:i/>
          <w:color w:val="0081C6"/>
        </w:rPr>
        <w:t xml:space="preserve"> </w:t>
      </w:r>
      <w:r w:rsidR="007D643E">
        <w:rPr>
          <w:rFonts w:cstheme="minorHAnsi"/>
          <w:b/>
          <w:iCs/>
        </w:rPr>
        <w:t>(If no, continue to Standard 5)</w:t>
      </w:r>
    </w:p>
    <w:p w14:paraId="3BFD1F76" w14:textId="77777777" w:rsidR="00EC1D3A" w:rsidRPr="00CD741B" w:rsidRDefault="00EC1D3A" w:rsidP="00CD741B">
      <w:pPr>
        <w:pStyle w:val="BodyText"/>
        <w:spacing w:before="66" w:line="285" w:lineRule="auto"/>
        <w:ind w:right="122"/>
        <w:rPr>
          <w:rFonts w:cs="Arial Unicode MS"/>
          <w:w w:val="110"/>
        </w:rPr>
      </w:pPr>
    </w:p>
    <w:p w14:paraId="6FFB919A" w14:textId="6C65CC74" w:rsidR="0029195D" w:rsidRDefault="007D643E" w:rsidP="00017FD0">
      <w:pPr>
        <w:pStyle w:val="BodyText"/>
        <w:numPr>
          <w:ilvl w:val="0"/>
          <w:numId w:val="18"/>
        </w:numPr>
        <w:spacing w:before="66" w:line="285" w:lineRule="auto"/>
        <w:ind w:right="122"/>
        <w:rPr>
          <w:rFonts w:cs="Arial Unicode MS"/>
          <w:w w:val="110"/>
        </w:rPr>
      </w:pPr>
      <w:r>
        <w:rPr>
          <w:rFonts w:cs="Arial Unicode MS"/>
          <w:w w:val="110"/>
        </w:rPr>
        <w:lastRenderedPageBreak/>
        <w:t xml:space="preserve">If yes, </w:t>
      </w:r>
      <w:r w:rsidR="005D39CC">
        <w:rPr>
          <w:rFonts w:cs="Arial Unicode MS"/>
          <w:w w:val="110"/>
        </w:rPr>
        <w:t>does the provider</w:t>
      </w:r>
      <w:r w:rsidR="006A396E" w:rsidRPr="00967822">
        <w:rPr>
          <w:rFonts w:cs="Arial Unicode MS"/>
          <w:w w:val="110"/>
        </w:rPr>
        <w:t xml:space="preserve"> ensure</w:t>
      </w:r>
      <w:r w:rsidR="007B0499">
        <w:rPr>
          <w:rFonts w:cs="Arial Unicode MS"/>
          <w:w w:val="110"/>
        </w:rPr>
        <w:t xml:space="preserve"> that</w:t>
      </w:r>
      <w:r w:rsidR="007B0499" w:rsidRPr="00EF4228">
        <w:rPr>
          <w:rFonts w:cs="Arial Unicode MS"/>
          <w:w w:val="110"/>
        </w:rPr>
        <w:t xml:space="preserve"> </w:t>
      </w:r>
      <w:r w:rsidR="00A31624" w:rsidRPr="00BC0392">
        <w:rPr>
          <w:rFonts w:cs="Arial Unicode MS"/>
          <w:w w:val="110"/>
        </w:rPr>
        <w:t>it</w:t>
      </w:r>
      <w:r w:rsidR="006A396E" w:rsidRPr="00A06B9A">
        <w:rPr>
          <w:rFonts w:cs="Arial Unicode MS"/>
          <w:w w:val="110"/>
        </w:rPr>
        <w:t xml:space="preserve">: </w:t>
      </w:r>
    </w:p>
    <w:p w14:paraId="2476060F" w14:textId="4B82B614" w:rsidR="0029195D" w:rsidRDefault="00DF4769" w:rsidP="00017FD0">
      <w:pPr>
        <w:pStyle w:val="BodyText"/>
        <w:numPr>
          <w:ilvl w:val="1"/>
          <w:numId w:val="20"/>
        </w:numPr>
        <w:spacing w:before="66" w:line="285" w:lineRule="auto"/>
        <w:ind w:right="122"/>
        <w:rPr>
          <w:rFonts w:ascii="Arial" w:hAnsi="Arial" w:cs="Arial"/>
          <w:spacing w:val="6"/>
          <w:shd w:val="clear" w:color="auto" w:fill="FFFFFF"/>
        </w:rPr>
      </w:pPr>
      <w:r w:rsidRPr="00A06B9A">
        <w:rPr>
          <w:rFonts w:ascii="Arial" w:hAnsi="Arial" w:cs="Arial"/>
          <w:spacing w:val="6"/>
          <w:shd w:val="clear" w:color="auto" w:fill="FFFFFF"/>
        </w:rPr>
        <w:t>make</w:t>
      </w:r>
      <w:r w:rsidR="00A31624" w:rsidRPr="00A06B9A">
        <w:rPr>
          <w:rFonts w:ascii="Arial" w:hAnsi="Arial" w:cs="Arial"/>
          <w:spacing w:val="6"/>
          <w:shd w:val="clear" w:color="auto" w:fill="FFFFFF"/>
        </w:rPr>
        <w:t>s</w:t>
      </w:r>
      <w:r w:rsidRPr="00A06B9A">
        <w:rPr>
          <w:rFonts w:ascii="Arial" w:hAnsi="Arial" w:cs="Arial"/>
          <w:spacing w:val="6"/>
          <w:shd w:val="clear" w:color="auto" w:fill="FFFFFF"/>
        </w:rPr>
        <w:t xml:space="preserve"> all decisions regarding the receipt and disbursement of the commercial </w:t>
      </w:r>
      <w:proofErr w:type="gramStart"/>
      <w:r w:rsidRPr="00A06B9A">
        <w:rPr>
          <w:rFonts w:ascii="Arial" w:hAnsi="Arial" w:cs="Arial"/>
          <w:spacing w:val="6"/>
          <w:shd w:val="clear" w:color="auto" w:fill="FFFFFF"/>
        </w:rPr>
        <w:t>support;</w:t>
      </w:r>
      <w:proofErr w:type="gramEnd"/>
      <w:r w:rsidRPr="00A06B9A">
        <w:rPr>
          <w:rFonts w:ascii="Arial" w:hAnsi="Arial" w:cs="Arial"/>
          <w:spacing w:val="6"/>
          <w:shd w:val="clear" w:color="auto" w:fill="FFFFFF"/>
        </w:rPr>
        <w:t xml:space="preserve"> </w:t>
      </w:r>
    </w:p>
    <w:p w14:paraId="667D406E" w14:textId="7BE5E9AE" w:rsidR="0029195D" w:rsidRDefault="005E2025" w:rsidP="00017FD0">
      <w:pPr>
        <w:pStyle w:val="BodyText"/>
        <w:numPr>
          <w:ilvl w:val="1"/>
          <w:numId w:val="20"/>
        </w:numPr>
        <w:spacing w:before="66" w:line="285" w:lineRule="auto"/>
        <w:ind w:right="122"/>
        <w:rPr>
          <w:rFonts w:ascii="Arial" w:hAnsi="Arial" w:cs="Arial"/>
          <w:spacing w:val="6"/>
          <w:shd w:val="clear" w:color="auto" w:fill="FFFFFF"/>
        </w:rPr>
      </w:pPr>
      <w:r w:rsidRPr="00A06B9A">
        <w:rPr>
          <w:rFonts w:ascii="Arial" w:hAnsi="Arial" w:cs="Arial"/>
          <w:spacing w:val="6"/>
          <w:shd w:val="clear" w:color="auto" w:fill="FFFFFF"/>
        </w:rPr>
        <w:t>provide</w:t>
      </w:r>
      <w:r w:rsidR="00A31624" w:rsidRPr="00A06B9A">
        <w:rPr>
          <w:rFonts w:ascii="Arial" w:hAnsi="Arial" w:cs="Arial"/>
          <w:spacing w:val="6"/>
          <w:shd w:val="clear" w:color="auto" w:fill="FFFFFF"/>
        </w:rPr>
        <w:t>s</w:t>
      </w:r>
      <w:r w:rsidRPr="00A06B9A">
        <w:rPr>
          <w:rFonts w:ascii="Arial" w:hAnsi="Arial" w:cs="Arial"/>
          <w:spacing w:val="6"/>
          <w:shd w:val="clear" w:color="auto" w:fill="FFFFFF"/>
        </w:rPr>
        <w:t xml:space="preserve"> documentation of agreements with ineligible </w:t>
      </w:r>
      <w:r w:rsidR="009F0E3A" w:rsidRPr="00A06B9A">
        <w:rPr>
          <w:rFonts w:ascii="Arial" w:hAnsi="Arial" w:cs="Arial"/>
          <w:spacing w:val="6"/>
          <w:shd w:val="clear" w:color="auto" w:fill="FFFFFF"/>
        </w:rPr>
        <w:t xml:space="preserve">companies and </w:t>
      </w:r>
      <w:r w:rsidR="00DF4769" w:rsidRPr="00A06B9A">
        <w:rPr>
          <w:rFonts w:ascii="Arial" w:hAnsi="Arial" w:cs="Arial"/>
          <w:spacing w:val="6"/>
          <w:shd w:val="clear" w:color="auto" w:fill="FFFFFF"/>
        </w:rPr>
        <w:t xml:space="preserve">execute </w:t>
      </w:r>
      <w:r w:rsidR="0046664C" w:rsidRPr="00A06B9A">
        <w:rPr>
          <w:rFonts w:ascii="Arial" w:hAnsi="Arial" w:cs="Arial"/>
          <w:spacing w:val="6"/>
          <w:shd w:val="clear" w:color="auto" w:fill="FFFFFF"/>
        </w:rPr>
        <w:t xml:space="preserve">all agreements prior to the start of the accredited </w:t>
      </w:r>
      <w:proofErr w:type="gramStart"/>
      <w:r w:rsidR="0046664C" w:rsidRPr="00A06B9A">
        <w:rPr>
          <w:rFonts w:ascii="Arial" w:hAnsi="Arial" w:cs="Arial"/>
          <w:spacing w:val="6"/>
          <w:shd w:val="clear" w:color="auto" w:fill="FFFFFF"/>
        </w:rPr>
        <w:t>education</w:t>
      </w:r>
      <w:r w:rsidR="009F0E3A" w:rsidRPr="00A06B9A">
        <w:rPr>
          <w:rFonts w:ascii="Arial" w:hAnsi="Arial" w:cs="Arial"/>
          <w:spacing w:val="6"/>
          <w:shd w:val="clear" w:color="auto" w:fill="FFFFFF"/>
        </w:rPr>
        <w:t>;</w:t>
      </w:r>
      <w:proofErr w:type="gramEnd"/>
      <w:r w:rsidR="009F0E3A" w:rsidRPr="00A06B9A">
        <w:rPr>
          <w:rFonts w:ascii="Arial" w:hAnsi="Arial" w:cs="Arial"/>
          <w:spacing w:val="6"/>
          <w:shd w:val="clear" w:color="auto" w:fill="FFFFFF"/>
        </w:rPr>
        <w:t xml:space="preserve"> </w:t>
      </w:r>
    </w:p>
    <w:p w14:paraId="018CB9B1" w14:textId="3E42A575" w:rsidR="0029195D" w:rsidRDefault="008F0414" w:rsidP="00017FD0">
      <w:pPr>
        <w:pStyle w:val="BodyText"/>
        <w:numPr>
          <w:ilvl w:val="1"/>
          <w:numId w:val="20"/>
        </w:numPr>
        <w:spacing w:before="66" w:line="285" w:lineRule="auto"/>
        <w:ind w:right="122"/>
        <w:rPr>
          <w:rFonts w:ascii="Arial" w:hAnsi="Arial" w:cs="Arial"/>
          <w:spacing w:val="6"/>
          <w:shd w:val="clear" w:color="auto" w:fill="FFFFFF"/>
        </w:rPr>
      </w:pPr>
      <w:r w:rsidRPr="00A06B9A">
        <w:rPr>
          <w:rFonts w:ascii="Arial" w:hAnsi="Arial" w:cs="Arial"/>
          <w:spacing w:val="6"/>
          <w:shd w:val="clear" w:color="auto" w:fill="FFFFFF"/>
        </w:rPr>
        <w:t>keep</w:t>
      </w:r>
      <w:r w:rsidR="00A31624" w:rsidRPr="00A06B9A">
        <w:rPr>
          <w:rFonts w:ascii="Arial" w:hAnsi="Arial" w:cs="Arial"/>
          <w:spacing w:val="6"/>
          <w:shd w:val="clear" w:color="auto" w:fill="FFFFFF"/>
        </w:rPr>
        <w:t>s</w:t>
      </w:r>
      <w:r w:rsidRPr="00A06B9A">
        <w:rPr>
          <w:rFonts w:ascii="Arial" w:hAnsi="Arial" w:cs="Arial"/>
          <w:spacing w:val="6"/>
          <w:shd w:val="clear" w:color="auto" w:fill="FFFFFF"/>
        </w:rPr>
        <w:t xml:space="preserve"> a record of the amount or kind of commercial support received and how it was used, and must produce that accounting, upon request, by the accrediting body or by the ineligible company that provided the commercial support</w:t>
      </w:r>
      <w:r w:rsidR="007B0499" w:rsidRPr="00A06B9A">
        <w:rPr>
          <w:rFonts w:ascii="Arial" w:hAnsi="Arial" w:cs="Arial"/>
          <w:spacing w:val="6"/>
          <w:shd w:val="clear" w:color="auto" w:fill="FFFFFF"/>
        </w:rPr>
        <w:t>;</w:t>
      </w:r>
      <w:r w:rsidR="00645E9E" w:rsidRPr="00A06B9A">
        <w:rPr>
          <w:rFonts w:ascii="Arial" w:hAnsi="Arial" w:cs="Arial"/>
          <w:spacing w:val="6"/>
          <w:shd w:val="clear" w:color="auto" w:fill="FFFFFF"/>
        </w:rPr>
        <w:t xml:space="preserve"> and,</w:t>
      </w:r>
      <w:r w:rsidR="007B0499" w:rsidRPr="00A06B9A">
        <w:rPr>
          <w:rFonts w:ascii="Arial" w:hAnsi="Arial" w:cs="Arial"/>
          <w:spacing w:val="6"/>
          <w:shd w:val="clear" w:color="auto" w:fill="FFFFFF"/>
        </w:rPr>
        <w:t xml:space="preserve"> </w:t>
      </w:r>
    </w:p>
    <w:p w14:paraId="42EFF0D6" w14:textId="299E9418" w:rsidR="006A396E" w:rsidRDefault="00E82609" w:rsidP="00017FD0">
      <w:pPr>
        <w:pStyle w:val="BodyText"/>
        <w:numPr>
          <w:ilvl w:val="1"/>
          <w:numId w:val="20"/>
        </w:numPr>
        <w:spacing w:before="66" w:line="285" w:lineRule="auto"/>
        <w:ind w:right="122"/>
        <w:rPr>
          <w:rFonts w:cs="Arial Unicode MS"/>
          <w:w w:val="110"/>
        </w:rPr>
      </w:pPr>
      <w:r w:rsidRPr="00A06B9A">
        <w:rPr>
          <w:rFonts w:ascii="Arial" w:hAnsi="Arial" w:cs="Arial"/>
          <w:spacing w:val="6"/>
          <w:shd w:val="clear" w:color="auto" w:fill="FFFFFF"/>
        </w:rPr>
        <w:t>disclose</w:t>
      </w:r>
      <w:r w:rsidR="00A31624" w:rsidRPr="00A06B9A">
        <w:rPr>
          <w:rFonts w:ascii="Arial" w:hAnsi="Arial" w:cs="Arial"/>
          <w:spacing w:val="6"/>
          <w:shd w:val="clear" w:color="auto" w:fill="FFFFFF"/>
        </w:rPr>
        <w:t>s</w:t>
      </w:r>
      <w:r w:rsidRPr="00A06B9A">
        <w:rPr>
          <w:rFonts w:ascii="Arial" w:hAnsi="Arial" w:cs="Arial"/>
          <w:spacing w:val="6"/>
          <w:shd w:val="clear" w:color="auto" w:fill="FFFFFF"/>
        </w:rPr>
        <w:t xml:space="preserve"> to the learners the name(s) of the ineligible company(</w:t>
      </w:r>
      <w:proofErr w:type="spellStart"/>
      <w:r w:rsidRPr="00A06B9A">
        <w:rPr>
          <w:rFonts w:ascii="Arial" w:hAnsi="Arial" w:cs="Arial"/>
          <w:spacing w:val="6"/>
          <w:shd w:val="clear" w:color="auto" w:fill="FFFFFF"/>
        </w:rPr>
        <w:t>ies</w:t>
      </w:r>
      <w:proofErr w:type="spellEnd"/>
      <w:r w:rsidRPr="00A06B9A">
        <w:rPr>
          <w:rFonts w:ascii="Arial" w:hAnsi="Arial" w:cs="Arial"/>
          <w:spacing w:val="6"/>
          <w:shd w:val="clear" w:color="auto" w:fill="FFFFFF"/>
        </w:rPr>
        <w:t>) that gave the commercial support, and the nature of the support if it was in-kind, prior to the learners engaging in the education</w:t>
      </w:r>
      <w:r w:rsidR="00AE6E36">
        <w:rPr>
          <w:rFonts w:ascii="Arial" w:hAnsi="Arial" w:cs="Arial"/>
          <w:spacing w:val="6"/>
          <w:shd w:val="clear" w:color="auto" w:fill="FFFFFF"/>
        </w:rPr>
        <w:t>?</w:t>
      </w:r>
    </w:p>
    <w:p w14:paraId="684BB067" w14:textId="5774CDD1" w:rsidR="006A396E" w:rsidRPr="00CD741B" w:rsidRDefault="000326CD" w:rsidP="00255457">
      <w:pPr>
        <w:pStyle w:val="BodyText"/>
        <w:spacing w:before="66" w:line="285" w:lineRule="auto"/>
        <w:ind w:left="1440" w:right="122"/>
        <w:rPr>
          <w:rFonts w:cs="Arial Unicode MS"/>
          <w:w w:val="110"/>
        </w:rPr>
      </w:pPr>
      <w:sdt>
        <w:sdtPr>
          <w:rPr>
            <w:rFonts w:ascii="MS Gothic" w:eastAsia="MS Gothic" w:hAnsi="MS Gothic" w:cstheme="minorHAnsi"/>
            <w:sz w:val="26"/>
            <w:szCs w:val="26"/>
          </w:rPr>
          <w:id w:val="283158171"/>
          <w14:checkbox>
            <w14:checked w14:val="0"/>
            <w14:checkedState w14:val="2612" w14:font="MS Gothic"/>
            <w14:uncheckedState w14:val="2610" w14:font="MS Gothic"/>
          </w14:checkbox>
        </w:sdtPr>
        <w:sdtEndPr/>
        <w:sdtContent>
          <w:r w:rsidR="00255457">
            <w:rPr>
              <w:rFonts w:ascii="MS Gothic" w:eastAsia="MS Gothic" w:hAnsi="MS Gothic" w:cstheme="minorHAnsi" w:hint="eastAsia"/>
              <w:sz w:val="26"/>
              <w:szCs w:val="26"/>
            </w:rPr>
            <w:t>☐</w:t>
          </w:r>
        </w:sdtContent>
      </w:sdt>
      <w:r w:rsidR="00255457" w:rsidRPr="00F7270C">
        <w:rPr>
          <w:b/>
          <w:i/>
          <w:color w:val="0081C6"/>
        </w:rPr>
        <w:t xml:space="preserve"> </w:t>
      </w:r>
      <w:r w:rsidR="00255457" w:rsidRPr="00F7270C">
        <w:rPr>
          <w:b/>
          <w:i/>
          <w:color w:val="0081C6"/>
          <w:sz w:val="24"/>
          <w:szCs w:val="24"/>
        </w:rPr>
        <w:t xml:space="preserve"> </w:t>
      </w:r>
      <w:r w:rsidR="00255457" w:rsidRPr="00F7270C">
        <w:rPr>
          <w:rFonts w:cstheme="minorHAnsi"/>
          <w:b/>
          <w:i/>
          <w:color w:val="0081C6"/>
        </w:rPr>
        <w:t>Yes</w:t>
      </w:r>
      <w:r w:rsidR="00255457">
        <w:rPr>
          <w:rFonts w:cstheme="minorHAnsi"/>
          <w:b/>
          <w:i/>
          <w:color w:val="0081C6"/>
        </w:rPr>
        <w:tab/>
      </w:r>
      <w:r w:rsidR="00255457" w:rsidRPr="00F7270C">
        <w:rPr>
          <w:rFonts w:cstheme="minorHAnsi"/>
          <w:b/>
          <w:i/>
          <w:color w:val="0081C6"/>
        </w:rPr>
        <w:tab/>
      </w:r>
      <w:sdt>
        <w:sdtPr>
          <w:rPr>
            <w:rFonts w:ascii="MS Gothic" w:eastAsia="MS Gothic" w:hAnsi="MS Gothic" w:cstheme="minorHAnsi"/>
            <w:sz w:val="26"/>
            <w:szCs w:val="26"/>
          </w:rPr>
          <w:id w:val="-387642842"/>
          <w14:checkbox>
            <w14:checked w14:val="0"/>
            <w14:checkedState w14:val="2612" w14:font="MS Gothic"/>
            <w14:uncheckedState w14:val="2610" w14:font="MS Gothic"/>
          </w14:checkbox>
        </w:sdtPr>
        <w:sdtEndPr/>
        <w:sdtContent>
          <w:r w:rsidR="00255457" w:rsidRPr="00F7270C">
            <w:rPr>
              <w:rFonts w:ascii="MS Gothic" w:eastAsia="MS Gothic" w:hAnsi="MS Gothic" w:cstheme="minorHAnsi" w:hint="eastAsia"/>
              <w:sz w:val="26"/>
              <w:szCs w:val="26"/>
            </w:rPr>
            <w:t>☐</w:t>
          </w:r>
        </w:sdtContent>
      </w:sdt>
      <w:r w:rsidR="00255457" w:rsidRPr="00F7270C">
        <w:rPr>
          <w:b/>
          <w:i/>
          <w:color w:val="0081C6"/>
        </w:rPr>
        <w:t xml:space="preserve"> </w:t>
      </w:r>
      <w:r w:rsidR="00255457" w:rsidRPr="00F7270C">
        <w:rPr>
          <w:b/>
          <w:i/>
          <w:color w:val="0081C6"/>
          <w:sz w:val="24"/>
          <w:szCs w:val="24"/>
        </w:rPr>
        <w:t xml:space="preserve"> </w:t>
      </w:r>
      <w:r w:rsidR="00255457" w:rsidRPr="00F7270C">
        <w:rPr>
          <w:rFonts w:cstheme="minorHAnsi"/>
          <w:b/>
          <w:i/>
          <w:color w:val="0081C6"/>
        </w:rPr>
        <w:t>No</w:t>
      </w:r>
      <w:r w:rsidR="00255457">
        <w:rPr>
          <w:rFonts w:cstheme="minorHAnsi"/>
          <w:b/>
          <w:i/>
          <w:color w:val="0081C6"/>
        </w:rPr>
        <w:tab/>
      </w:r>
      <w:r w:rsidR="00255457">
        <w:rPr>
          <w:rFonts w:cstheme="minorHAnsi"/>
          <w:b/>
          <w:i/>
          <w:color w:val="0081C6"/>
        </w:rPr>
        <w:tab/>
      </w:r>
    </w:p>
    <w:p w14:paraId="65CE2841" w14:textId="42B396E5" w:rsidR="005A5F7D" w:rsidRDefault="005A5F7D" w:rsidP="005A5F7D">
      <w:pPr>
        <w:pStyle w:val="BodyText"/>
        <w:numPr>
          <w:ilvl w:val="0"/>
          <w:numId w:val="6"/>
        </w:numPr>
        <w:spacing w:before="66" w:line="285" w:lineRule="auto"/>
        <w:ind w:right="122"/>
        <w:rPr>
          <w:rFonts w:cs="Arial Unicode MS"/>
          <w:w w:val="110"/>
        </w:rPr>
      </w:pPr>
      <w:r>
        <w:rPr>
          <w:rFonts w:cs="Arial Unicode MS"/>
          <w:w w:val="110"/>
        </w:rPr>
        <w:t>Describe</w:t>
      </w:r>
      <w:r w:rsidRPr="003C26DA">
        <w:rPr>
          <w:rFonts w:cs="Arial Unicode MS"/>
          <w:w w:val="110"/>
        </w:rPr>
        <w:t xml:space="preserve"> additional material</w:t>
      </w:r>
      <w:r>
        <w:rPr>
          <w:rFonts w:cs="Arial Unicode MS"/>
          <w:w w:val="110"/>
        </w:rPr>
        <w:t>s that were</w:t>
      </w:r>
      <w:r w:rsidRPr="003C26DA">
        <w:rPr>
          <w:rFonts w:cs="Arial Unicode MS"/>
          <w:w w:val="110"/>
        </w:rPr>
        <w:t xml:space="preserve"> requested </w:t>
      </w:r>
      <w:r>
        <w:rPr>
          <w:rFonts w:cs="Arial Unicode MS"/>
          <w:w w:val="110"/>
        </w:rPr>
        <w:t>regarding Standard 4.</w:t>
      </w:r>
      <w:r w:rsidRPr="003C26DA">
        <w:rPr>
          <w:rFonts w:cs="Arial Unicode MS"/>
          <w:w w:val="110"/>
        </w:rPr>
        <w:t xml:space="preserve"> </w:t>
      </w:r>
    </w:p>
    <w:p w14:paraId="30EB3EEC" w14:textId="77777777" w:rsidR="005A5F7D" w:rsidRPr="003C26DA" w:rsidRDefault="000326CD" w:rsidP="005A5F7D">
      <w:pPr>
        <w:pStyle w:val="BodyText"/>
        <w:spacing w:before="66" w:line="285" w:lineRule="auto"/>
        <w:ind w:left="720" w:right="122"/>
        <w:rPr>
          <w:rFonts w:cs="Arial Unicode MS"/>
          <w:w w:val="110"/>
        </w:rPr>
      </w:pPr>
      <w:sdt>
        <w:sdtPr>
          <w:id w:val="-2098085885"/>
          <w:showingPlcHdr/>
          <w:text/>
        </w:sdtPr>
        <w:sdtEndPr/>
        <w:sdtContent>
          <w:r w:rsidR="005A5F7D" w:rsidRPr="009366DD">
            <w:rPr>
              <w:rStyle w:val="PlaceholderText"/>
              <w:rFonts w:asciiTheme="minorHAnsi" w:hAnsiTheme="minorHAnsi" w:cstheme="minorHAnsi"/>
              <w:color w:val="0081C6"/>
              <w:sz w:val="22"/>
              <w:szCs w:val="22"/>
              <w:u w:val="single"/>
            </w:rPr>
            <w:t>Click or tap here to enter text.</w:t>
          </w:r>
        </w:sdtContent>
      </w:sdt>
    </w:p>
    <w:p w14:paraId="4BD9C07F" w14:textId="77777777" w:rsidR="005A5F7D" w:rsidRDefault="005A5F7D" w:rsidP="005A5F7D">
      <w:pPr>
        <w:pStyle w:val="BodyText"/>
        <w:spacing w:before="66" w:line="285" w:lineRule="auto"/>
        <w:ind w:left="479" w:right="122"/>
        <w:rPr>
          <w:rFonts w:cs="Arial Unicode MS"/>
          <w:w w:val="110"/>
        </w:rPr>
      </w:pPr>
    </w:p>
    <w:p w14:paraId="7BBA9D07" w14:textId="75807C01" w:rsidR="005A5F7D" w:rsidRDefault="005A5F7D" w:rsidP="005A5F7D">
      <w:pPr>
        <w:pStyle w:val="BodyText"/>
        <w:numPr>
          <w:ilvl w:val="0"/>
          <w:numId w:val="7"/>
        </w:numPr>
        <w:spacing w:before="66" w:line="285" w:lineRule="auto"/>
        <w:ind w:right="122"/>
        <w:rPr>
          <w:rFonts w:cs="Arial Unicode MS"/>
          <w:w w:val="110"/>
        </w:rPr>
      </w:pPr>
      <w:r>
        <w:rPr>
          <w:rFonts w:cs="Arial Unicode MS"/>
          <w:w w:val="110"/>
        </w:rPr>
        <w:t xml:space="preserve">If you indicated yes above, explain how the </w:t>
      </w:r>
      <w:r w:rsidR="00C22893">
        <w:rPr>
          <w:rFonts w:cs="Arial Unicode MS"/>
          <w:w w:val="110"/>
        </w:rPr>
        <w:t>standard</w:t>
      </w:r>
      <w:r>
        <w:rPr>
          <w:rFonts w:cs="Arial Unicode MS"/>
          <w:w w:val="110"/>
        </w:rPr>
        <w:t xml:space="preserve"> was met (including data from the Self-Study Report, PIPs, Interview, and/or Follow-Up Materials).</w:t>
      </w:r>
    </w:p>
    <w:p w14:paraId="41270E07" w14:textId="77777777" w:rsidR="005A5F7D" w:rsidRDefault="000326CD" w:rsidP="005A5F7D">
      <w:pPr>
        <w:pStyle w:val="BodyText"/>
        <w:spacing w:before="66" w:line="285" w:lineRule="auto"/>
        <w:ind w:left="720" w:right="122"/>
        <w:rPr>
          <w:rFonts w:cs="Arial Unicode MS"/>
          <w:w w:val="110"/>
        </w:rPr>
      </w:pPr>
      <w:sdt>
        <w:sdtPr>
          <w:id w:val="-2005424973"/>
          <w:showingPlcHdr/>
          <w:text/>
        </w:sdtPr>
        <w:sdtEndPr/>
        <w:sdtContent>
          <w:r w:rsidR="005A5F7D" w:rsidRPr="009366DD">
            <w:rPr>
              <w:rStyle w:val="PlaceholderText"/>
              <w:rFonts w:asciiTheme="minorHAnsi" w:hAnsiTheme="minorHAnsi" w:cstheme="minorHAnsi"/>
              <w:color w:val="0081C6"/>
              <w:sz w:val="22"/>
              <w:szCs w:val="22"/>
              <w:u w:val="single"/>
            </w:rPr>
            <w:t>Click or tap here to enter text.</w:t>
          </w:r>
        </w:sdtContent>
      </w:sdt>
    </w:p>
    <w:p w14:paraId="1251FF62" w14:textId="77777777" w:rsidR="005A5F7D" w:rsidRDefault="005A5F7D" w:rsidP="005A5F7D">
      <w:pPr>
        <w:pStyle w:val="BodyText"/>
        <w:spacing w:before="66" w:line="285" w:lineRule="auto"/>
        <w:ind w:left="479" w:right="122"/>
        <w:rPr>
          <w:rFonts w:cs="Arial Unicode MS"/>
          <w:w w:val="110"/>
        </w:rPr>
      </w:pPr>
    </w:p>
    <w:p w14:paraId="6EBF0819" w14:textId="77777777" w:rsidR="005A5F7D" w:rsidRPr="00DC197A" w:rsidRDefault="005A5F7D" w:rsidP="005A5F7D">
      <w:pPr>
        <w:pStyle w:val="BodyText"/>
        <w:numPr>
          <w:ilvl w:val="0"/>
          <w:numId w:val="6"/>
        </w:numPr>
        <w:spacing w:before="66" w:line="285" w:lineRule="auto"/>
        <w:ind w:right="122"/>
        <w:rPr>
          <w:rFonts w:cs="Arial Unicode MS"/>
          <w:w w:val="110"/>
        </w:rPr>
      </w:pPr>
      <w:r w:rsidRPr="00DC197A">
        <w:rPr>
          <w:rFonts w:cs="Arial Unicode MS"/>
          <w:w w:val="110"/>
        </w:rPr>
        <w:t xml:space="preserve">If you indicated </w:t>
      </w:r>
      <w:proofErr w:type="gramStart"/>
      <w:r w:rsidRPr="00DC197A">
        <w:rPr>
          <w:rFonts w:cs="Arial Unicode MS"/>
          <w:w w:val="110"/>
        </w:rPr>
        <w:t>no</w:t>
      </w:r>
      <w:proofErr w:type="gramEnd"/>
      <w:r>
        <w:rPr>
          <w:rFonts w:cs="Arial Unicode MS"/>
          <w:w w:val="110"/>
        </w:rPr>
        <w:t xml:space="preserve"> above,</w:t>
      </w:r>
      <w:r w:rsidRPr="00DC197A">
        <w:rPr>
          <w:rFonts w:cs="Arial Unicode MS"/>
          <w:w w:val="110"/>
        </w:rPr>
        <w:t xml:space="preserve"> explain</w:t>
      </w:r>
      <w:r>
        <w:rPr>
          <w:rFonts w:cs="Arial Unicode MS"/>
          <w:w w:val="110"/>
        </w:rPr>
        <w:t xml:space="preserve"> </w:t>
      </w:r>
      <w:r w:rsidRPr="00DC197A">
        <w:rPr>
          <w:rFonts w:cs="Arial Unicode MS"/>
          <w:w w:val="110"/>
        </w:rPr>
        <w:t>why</w:t>
      </w:r>
      <w:r>
        <w:rPr>
          <w:rFonts w:cs="Arial Unicode MS"/>
          <w:w w:val="110"/>
        </w:rPr>
        <w:t xml:space="preserve"> (including data from the Self-Study Report, PIPs, Interview, and/or Follow-Up Materials).</w:t>
      </w:r>
      <w:r w:rsidRPr="00DC197A">
        <w:rPr>
          <w:rFonts w:cs="Arial Unicode MS"/>
          <w:w w:val="110"/>
        </w:rPr>
        <w:t xml:space="preserve"> </w:t>
      </w:r>
    </w:p>
    <w:p w14:paraId="31A69B72" w14:textId="77777777" w:rsidR="005A5F7D" w:rsidRPr="009366DD" w:rsidRDefault="000326CD" w:rsidP="005A5F7D">
      <w:pPr>
        <w:ind w:left="720"/>
        <w:rPr>
          <w:rFonts w:ascii="Arial" w:hAnsi="Arial" w:cs="Arial"/>
          <w:color w:val="0081C6"/>
        </w:rPr>
      </w:pPr>
      <w:sdt>
        <w:sdtPr>
          <w:id w:val="-1056321020"/>
        </w:sdtPr>
        <w:sdtEndPr/>
        <w:sdtContent>
          <w:sdt>
            <w:sdtPr>
              <w:id w:val="1029225740"/>
              <w:showingPlcHdr/>
              <w:text/>
            </w:sdtPr>
            <w:sdtEndPr/>
            <w:sdtContent>
              <w:r w:rsidR="005A5F7D" w:rsidRPr="009366DD">
                <w:rPr>
                  <w:rStyle w:val="PlaceholderText"/>
                  <w:rFonts w:cstheme="minorHAnsi"/>
                  <w:color w:val="0081C6"/>
                  <w:u w:val="single"/>
                </w:rPr>
                <w:t>Click or tap here to enter text.</w:t>
              </w:r>
            </w:sdtContent>
          </w:sdt>
        </w:sdtContent>
      </w:sdt>
    </w:p>
    <w:p w14:paraId="57FACF6C" w14:textId="77777777" w:rsidR="006C18F1" w:rsidRPr="006C18F1" w:rsidRDefault="006C18F1" w:rsidP="006C18F1">
      <w:pPr>
        <w:pStyle w:val="Heading3"/>
        <w:spacing w:before="63"/>
        <w:ind w:left="0"/>
        <w:rPr>
          <w:color w:val="455964"/>
        </w:rPr>
      </w:pPr>
    </w:p>
    <w:p w14:paraId="3D78943A" w14:textId="01E3DA04" w:rsidR="00E75315" w:rsidRDefault="002E6BD0" w:rsidP="00C032F3">
      <w:pPr>
        <w:spacing w:before="15"/>
        <w:ind w:left="90"/>
        <w:rPr>
          <w:rFonts w:ascii="Arial Unicode MS" w:eastAsia="Arial Unicode MS" w:hAnsi="Arial Unicode MS" w:cs="Arial Unicode MS"/>
          <w:sz w:val="13"/>
          <w:szCs w:val="13"/>
        </w:rPr>
      </w:pPr>
      <w:r>
        <w:rPr>
          <w:rFonts w:ascii="Arial Unicode MS" w:eastAsia="Arial Unicode MS" w:hAnsi="Arial Unicode MS" w:cs="Arial Unicode MS"/>
          <w:sz w:val="13"/>
          <w:szCs w:val="13"/>
        </w:rPr>
        <w:t>___________________________________________________________________________________</w:t>
      </w:r>
    </w:p>
    <w:p w14:paraId="1D2F6DFF" w14:textId="77777777" w:rsidR="00457330" w:rsidRPr="00B73970" w:rsidRDefault="00457330" w:rsidP="00C032F3">
      <w:pPr>
        <w:spacing w:before="15"/>
        <w:ind w:left="90"/>
        <w:rPr>
          <w:rFonts w:ascii="Arial Unicode MS" w:eastAsia="Arial Unicode MS" w:hAnsi="Arial Unicode MS" w:cs="Arial Unicode MS"/>
          <w:sz w:val="13"/>
          <w:szCs w:val="13"/>
        </w:rPr>
      </w:pPr>
    </w:p>
    <w:p w14:paraId="3513053B" w14:textId="2D6EA97F" w:rsidR="00A94F37" w:rsidRPr="00255457" w:rsidRDefault="00A94F37" w:rsidP="00C032F3">
      <w:pPr>
        <w:spacing w:before="7"/>
        <w:ind w:left="90"/>
        <w:rPr>
          <w:rFonts w:ascii="Arial Unicode MS" w:eastAsia="Arial Unicode MS" w:hAnsi="Arial Unicode MS"/>
          <w:b/>
          <w:bCs/>
          <w:color w:val="0070C0"/>
          <w:w w:val="105"/>
          <w:sz w:val="20"/>
          <w:szCs w:val="20"/>
          <w:u w:val="single"/>
        </w:rPr>
      </w:pPr>
      <w:r w:rsidRPr="00255457">
        <w:rPr>
          <w:rFonts w:ascii="Arial Unicode MS" w:eastAsia="Arial Unicode MS" w:hAnsi="Arial Unicode MS"/>
          <w:b/>
          <w:bCs/>
          <w:color w:val="0070C0"/>
          <w:w w:val="105"/>
          <w:sz w:val="20"/>
          <w:szCs w:val="20"/>
          <w:u w:val="single"/>
        </w:rPr>
        <w:t xml:space="preserve">STANDARD 5: MANAGE ANCILLARY ACTIVITIES OFFERED IN CONJUNCTION WITH ACCREDITED CONTINUING EDUCATION </w:t>
      </w:r>
      <w:r w:rsidR="00954FB5" w:rsidRPr="00255457">
        <w:rPr>
          <w:rFonts w:ascii="Arial Unicode MS" w:eastAsia="Arial Unicode MS" w:hAnsi="Arial Unicode MS"/>
          <w:b/>
          <w:bCs/>
          <w:color w:val="0070C0"/>
          <w:w w:val="105"/>
          <w:sz w:val="20"/>
          <w:szCs w:val="20"/>
          <w:u w:val="single"/>
        </w:rPr>
        <w:t>(Formerly Criterion 9 (SCS 4)</w:t>
      </w:r>
    </w:p>
    <w:p w14:paraId="23DF6EEF" w14:textId="77777777" w:rsidR="004D54BB" w:rsidRDefault="004D54BB" w:rsidP="00A94F37">
      <w:pPr>
        <w:spacing w:before="7"/>
        <w:rPr>
          <w:rFonts w:ascii="Arial Unicode MS" w:eastAsia="Arial Unicode MS" w:hAnsi="Arial Unicode MS"/>
          <w:b/>
          <w:bCs/>
          <w:color w:val="455964"/>
          <w:w w:val="105"/>
          <w:sz w:val="18"/>
          <w:szCs w:val="18"/>
        </w:rPr>
      </w:pPr>
    </w:p>
    <w:p w14:paraId="182FC75D" w14:textId="43F18746" w:rsidR="00A94F37" w:rsidRPr="00256669" w:rsidRDefault="00A94F37" w:rsidP="00C032F3">
      <w:pPr>
        <w:spacing w:before="7"/>
        <w:ind w:left="90"/>
        <w:rPr>
          <w:rFonts w:ascii="Arial Unicode MS" w:eastAsia="Arial Unicode MS" w:hAnsi="Arial Unicode MS"/>
          <w:color w:val="455964"/>
          <w:w w:val="105"/>
          <w:sz w:val="18"/>
          <w:szCs w:val="18"/>
        </w:rPr>
      </w:pPr>
      <w:r w:rsidRPr="00256669">
        <w:rPr>
          <w:rFonts w:ascii="Arial Unicode MS" w:eastAsia="Arial Unicode MS" w:hAnsi="Arial Unicode MS"/>
          <w:color w:val="455964"/>
          <w:w w:val="105"/>
          <w:sz w:val="18"/>
          <w:szCs w:val="18"/>
        </w:rPr>
        <w:t>Accredited providers are responsible for ensuring that education is separate from marketing by ineligible</w:t>
      </w:r>
    </w:p>
    <w:p w14:paraId="7BFFFA2C" w14:textId="77777777" w:rsidR="00A94F37" w:rsidRPr="00256669" w:rsidRDefault="00A94F37" w:rsidP="00C032F3">
      <w:pPr>
        <w:spacing w:before="7"/>
        <w:ind w:left="90"/>
        <w:rPr>
          <w:rFonts w:ascii="Arial Unicode MS" w:eastAsia="Arial Unicode MS" w:hAnsi="Arial Unicode MS"/>
          <w:color w:val="455964"/>
          <w:w w:val="105"/>
          <w:sz w:val="18"/>
          <w:szCs w:val="18"/>
        </w:rPr>
      </w:pPr>
      <w:r w:rsidRPr="00256669">
        <w:rPr>
          <w:rFonts w:ascii="Arial Unicode MS" w:eastAsia="Arial Unicode MS" w:hAnsi="Arial Unicode MS"/>
          <w:color w:val="455964"/>
          <w:w w:val="105"/>
          <w:sz w:val="18"/>
          <w:szCs w:val="18"/>
        </w:rPr>
        <w:t>companies—including advertising, sales, exhibits, and promotion—and from nonaccredited education</w:t>
      </w:r>
    </w:p>
    <w:p w14:paraId="262D5D73" w14:textId="77777777" w:rsidR="00A94F37" w:rsidRPr="00256669" w:rsidRDefault="00A94F37" w:rsidP="00C032F3">
      <w:pPr>
        <w:spacing w:before="7"/>
        <w:ind w:left="90"/>
        <w:rPr>
          <w:rFonts w:ascii="Arial Unicode MS" w:eastAsia="Arial Unicode MS" w:hAnsi="Arial Unicode MS"/>
          <w:color w:val="455964"/>
          <w:w w:val="105"/>
          <w:sz w:val="18"/>
          <w:szCs w:val="18"/>
        </w:rPr>
      </w:pPr>
      <w:r w:rsidRPr="00256669">
        <w:rPr>
          <w:rFonts w:ascii="Arial Unicode MS" w:eastAsia="Arial Unicode MS" w:hAnsi="Arial Unicode MS"/>
          <w:color w:val="455964"/>
          <w:w w:val="105"/>
          <w:sz w:val="18"/>
          <w:szCs w:val="18"/>
        </w:rPr>
        <w:t>offered in conjunction with accredited continuing education.</w:t>
      </w:r>
    </w:p>
    <w:p w14:paraId="45F2EB05" w14:textId="1C165B21" w:rsidR="00A94F37" w:rsidRPr="00256669" w:rsidRDefault="00A94F37" w:rsidP="00017FD0">
      <w:pPr>
        <w:pStyle w:val="ListParagraph"/>
        <w:numPr>
          <w:ilvl w:val="0"/>
          <w:numId w:val="5"/>
        </w:numPr>
        <w:spacing w:before="7"/>
        <w:rPr>
          <w:rFonts w:ascii="Arial Unicode MS" w:eastAsia="Arial Unicode MS" w:hAnsi="Arial Unicode MS"/>
          <w:color w:val="455964"/>
          <w:w w:val="105"/>
          <w:sz w:val="18"/>
          <w:szCs w:val="18"/>
        </w:rPr>
      </w:pPr>
      <w:r w:rsidRPr="00256669">
        <w:rPr>
          <w:rFonts w:ascii="Arial Unicode MS" w:eastAsia="Arial Unicode MS" w:hAnsi="Arial Unicode MS"/>
          <w:color w:val="455964"/>
          <w:w w:val="105"/>
          <w:sz w:val="18"/>
          <w:szCs w:val="18"/>
        </w:rPr>
        <w:t>Arrangements to allow ineligible companies to market or exhibit in association with accredited</w:t>
      </w:r>
      <w:r w:rsidR="004D54BB">
        <w:rPr>
          <w:rFonts w:ascii="Arial Unicode MS" w:eastAsia="Arial Unicode MS" w:hAnsi="Arial Unicode MS"/>
          <w:color w:val="455964"/>
          <w:w w:val="105"/>
          <w:sz w:val="18"/>
          <w:szCs w:val="18"/>
        </w:rPr>
        <w:t xml:space="preserve"> </w:t>
      </w:r>
      <w:r w:rsidRPr="00256669">
        <w:rPr>
          <w:rFonts w:ascii="Arial Unicode MS" w:eastAsia="Arial Unicode MS" w:hAnsi="Arial Unicode MS"/>
          <w:color w:val="455964"/>
          <w:w w:val="105"/>
          <w:sz w:val="18"/>
          <w:szCs w:val="18"/>
        </w:rPr>
        <w:t>education must not:</w:t>
      </w:r>
    </w:p>
    <w:p w14:paraId="132EF5F6" w14:textId="77777777" w:rsidR="00A94F37" w:rsidRPr="00256669" w:rsidRDefault="00A94F37" w:rsidP="00256669">
      <w:pPr>
        <w:spacing w:before="7"/>
        <w:ind w:left="1080"/>
        <w:rPr>
          <w:rFonts w:ascii="Arial Unicode MS" w:eastAsia="Arial Unicode MS" w:hAnsi="Arial Unicode MS"/>
          <w:color w:val="455964"/>
          <w:w w:val="105"/>
          <w:sz w:val="18"/>
          <w:szCs w:val="18"/>
        </w:rPr>
      </w:pPr>
      <w:r w:rsidRPr="00256669">
        <w:rPr>
          <w:rFonts w:ascii="Arial Unicode MS" w:eastAsia="Arial Unicode MS" w:hAnsi="Arial Unicode MS"/>
          <w:color w:val="455964"/>
          <w:w w:val="105"/>
          <w:sz w:val="18"/>
          <w:szCs w:val="18"/>
        </w:rPr>
        <w:t>a. Influence any decisions related to the planning, delivery, and evaluation of the education.</w:t>
      </w:r>
    </w:p>
    <w:p w14:paraId="0B9E9B5D" w14:textId="77777777" w:rsidR="00A94F37" w:rsidRPr="00256669" w:rsidRDefault="00A94F37" w:rsidP="00256669">
      <w:pPr>
        <w:spacing w:before="7"/>
        <w:ind w:left="1080"/>
        <w:rPr>
          <w:rFonts w:ascii="Arial Unicode MS" w:eastAsia="Arial Unicode MS" w:hAnsi="Arial Unicode MS"/>
          <w:color w:val="455964"/>
          <w:w w:val="105"/>
          <w:sz w:val="18"/>
          <w:szCs w:val="18"/>
        </w:rPr>
      </w:pPr>
      <w:r w:rsidRPr="00256669">
        <w:rPr>
          <w:rFonts w:ascii="Arial Unicode MS" w:eastAsia="Arial Unicode MS" w:hAnsi="Arial Unicode MS"/>
          <w:color w:val="455964"/>
          <w:w w:val="105"/>
          <w:sz w:val="18"/>
          <w:szCs w:val="18"/>
        </w:rPr>
        <w:t>b. Interfere with the presentation of the education.</w:t>
      </w:r>
    </w:p>
    <w:p w14:paraId="5EBAECB7" w14:textId="77777777" w:rsidR="00A94F37" w:rsidRPr="00256669" w:rsidRDefault="00A94F37" w:rsidP="00256669">
      <w:pPr>
        <w:spacing w:before="7"/>
        <w:ind w:left="1080"/>
        <w:rPr>
          <w:rFonts w:ascii="Arial Unicode MS" w:eastAsia="Arial Unicode MS" w:hAnsi="Arial Unicode MS"/>
          <w:color w:val="455964"/>
          <w:w w:val="105"/>
          <w:sz w:val="18"/>
          <w:szCs w:val="18"/>
        </w:rPr>
      </w:pPr>
      <w:r w:rsidRPr="00256669">
        <w:rPr>
          <w:rFonts w:ascii="Arial Unicode MS" w:eastAsia="Arial Unicode MS" w:hAnsi="Arial Unicode MS"/>
          <w:color w:val="455964"/>
          <w:w w:val="105"/>
          <w:sz w:val="18"/>
          <w:szCs w:val="18"/>
        </w:rPr>
        <w:t>c. Be a condition of the provision of financial or in-kind support from ineligible companies for the</w:t>
      </w:r>
    </w:p>
    <w:p w14:paraId="44180F95" w14:textId="77777777" w:rsidR="00A94F37" w:rsidRPr="00256669" w:rsidRDefault="00A94F37" w:rsidP="00256669">
      <w:pPr>
        <w:spacing w:before="7"/>
        <w:ind w:left="1080"/>
        <w:rPr>
          <w:rFonts w:ascii="Arial Unicode MS" w:eastAsia="Arial Unicode MS" w:hAnsi="Arial Unicode MS"/>
          <w:color w:val="455964"/>
          <w:w w:val="105"/>
          <w:sz w:val="18"/>
          <w:szCs w:val="18"/>
        </w:rPr>
      </w:pPr>
      <w:r w:rsidRPr="00256669">
        <w:rPr>
          <w:rFonts w:ascii="Arial Unicode MS" w:eastAsia="Arial Unicode MS" w:hAnsi="Arial Unicode MS"/>
          <w:color w:val="455964"/>
          <w:w w:val="105"/>
          <w:sz w:val="18"/>
          <w:szCs w:val="18"/>
        </w:rPr>
        <w:t>education.</w:t>
      </w:r>
    </w:p>
    <w:p w14:paraId="1A421FE8" w14:textId="2C34050E" w:rsidR="00A94F37" w:rsidRPr="00256669" w:rsidRDefault="00A94F37" w:rsidP="00017FD0">
      <w:pPr>
        <w:pStyle w:val="ListParagraph"/>
        <w:numPr>
          <w:ilvl w:val="0"/>
          <w:numId w:val="5"/>
        </w:numPr>
        <w:spacing w:before="7"/>
        <w:rPr>
          <w:rFonts w:ascii="Arial Unicode MS" w:eastAsia="Arial Unicode MS" w:hAnsi="Arial Unicode MS"/>
          <w:color w:val="455964"/>
          <w:w w:val="105"/>
          <w:sz w:val="18"/>
          <w:szCs w:val="18"/>
        </w:rPr>
      </w:pPr>
      <w:r w:rsidRPr="00256669">
        <w:rPr>
          <w:rFonts w:ascii="Arial Unicode MS" w:eastAsia="Arial Unicode MS" w:hAnsi="Arial Unicode MS"/>
          <w:color w:val="455964"/>
          <w:w w:val="105"/>
          <w:sz w:val="18"/>
          <w:szCs w:val="18"/>
        </w:rPr>
        <w:t>The accredited provider must ensure that learners can easily distinguish between accredited</w:t>
      </w:r>
      <w:r w:rsidR="004D54BB">
        <w:rPr>
          <w:rFonts w:ascii="Arial Unicode MS" w:eastAsia="Arial Unicode MS" w:hAnsi="Arial Unicode MS"/>
          <w:color w:val="455964"/>
          <w:w w:val="105"/>
          <w:sz w:val="18"/>
          <w:szCs w:val="18"/>
        </w:rPr>
        <w:t xml:space="preserve"> </w:t>
      </w:r>
      <w:r w:rsidRPr="00256669">
        <w:rPr>
          <w:rFonts w:ascii="Arial Unicode MS" w:eastAsia="Arial Unicode MS" w:hAnsi="Arial Unicode MS"/>
          <w:color w:val="455964"/>
          <w:w w:val="105"/>
          <w:sz w:val="18"/>
          <w:szCs w:val="18"/>
        </w:rPr>
        <w:t>education and other activities.</w:t>
      </w:r>
    </w:p>
    <w:p w14:paraId="75CECB17" w14:textId="77777777" w:rsidR="00A94F37" w:rsidRPr="00256669" w:rsidRDefault="00A94F37" w:rsidP="00256669">
      <w:pPr>
        <w:spacing w:before="7"/>
        <w:ind w:left="1080"/>
        <w:rPr>
          <w:rFonts w:ascii="Arial Unicode MS" w:eastAsia="Arial Unicode MS" w:hAnsi="Arial Unicode MS"/>
          <w:color w:val="455964"/>
          <w:w w:val="105"/>
          <w:sz w:val="18"/>
          <w:szCs w:val="18"/>
        </w:rPr>
      </w:pPr>
      <w:r w:rsidRPr="00256669">
        <w:rPr>
          <w:rFonts w:ascii="Arial Unicode MS" w:eastAsia="Arial Unicode MS" w:hAnsi="Arial Unicode MS"/>
          <w:color w:val="455964"/>
          <w:w w:val="105"/>
          <w:sz w:val="18"/>
          <w:szCs w:val="18"/>
        </w:rPr>
        <w:t>a. Live continuing education activities: Marketing, exhibits, and nonaccredited education developed</w:t>
      </w:r>
    </w:p>
    <w:p w14:paraId="195219F5" w14:textId="77777777" w:rsidR="00A94F37" w:rsidRPr="00256669" w:rsidRDefault="00A94F37" w:rsidP="00256669">
      <w:pPr>
        <w:spacing w:before="7"/>
        <w:ind w:left="1080"/>
        <w:rPr>
          <w:rFonts w:ascii="Arial Unicode MS" w:eastAsia="Arial Unicode MS" w:hAnsi="Arial Unicode MS"/>
          <w:color w:val="455964"/>
          <w:w w:val="105"/>
          <w:sz w:val="18"/>
          <w:szCs w:val="18"/>
        </w:rPr>
      </w:pPr>
      <w:r w:rsidRPr="00256669">
        <w:rPr>
          <w:rFonts w:ascii="Arial Unicode MS" w:eastAsia="Arial Unicode MS" w:hAnsi="Arial Unicode MS"/>
          <w:color w:val="455964"/>
          <w:w w:val="105"/>
          <w:sz w:val="18"/>
          <w:szCs w:val="18"/>
        </w:rPr>
        <w:t>by or with influence from an ineligible company or with planners or faculty with unmitigated</w:t>
      </w:r>
    </w:p>
    <w:p w14:paraId="7DBA955B" w14:textId="77777777" w:rsidR="00A94F37" w:rsidRPr="00256669" w:rsidRDefault="00A94F37" w:rsidP="00256669">
      <w:pPr>
        <w:spacing w:before="7"/>
        <w:ind w:left="1080"/>
        <w:rPr>
          <w:rFonts w:ascii="Arial Unicode MS" w:eastAsia="Arial Unicode MS" w:hAnsi="Arial Unicode MS"/>
          <w:color w:val="455964"/>
          <w:w w:val="105"/>
          <w:sz w:val="18"/>
          <w:szCs w:val="18"/>
        </w:rPr>
      </w:pPr>
      <w:r w:rsidRPr="00256669">
        <w:rPr>
          <w:rFonts w:ascii="Arial Unicode MS" w:eastAsia="Arial Unicode MS" w:hAnsi="Arial Unicode MS"/>
          <w:color w:val="455964"/>
          <w:w w:val="105"/>
          <w:sz w:val="18"/>
          <w:szCs w:val="18"/>
        </w:rPr>
        <w:t>financial relationships must not occur in the educational space within 30 minutes before or after</w:t>
      </w:r>
    </w:p>
    <w:p w14:paraId="7A00BD97" w14:textId="77777777" w:rsidR="00A94F37" w:rsidRPr="00256669" w:rsidRDefault="00A94F37" w:rsidP="00256669">
      <w:pPr>
        <w:spacing w:before="7"/>
        <w:ind w:left="1080"/>
        <w:rPr>
          <w:rFonts w:ascii="Arial Unicode MS" w:eastAsia="Arial Unicode MS" w:hAnsi="Arial Unicode MS"/>
          <w:color w:val="455964"/>
          <w:w w:val="105"/>
          <w:sz w:val="18"/>
          <w:szCs w:val="18"/>
        </w:rPr>
      </w:pPr>
      <w:r w:rsidRPr="00256669">
        <w:rPr>
          <w:rFonts w:ascii="Arial Unicode MS" w:eastAsia="Arial Unicode MS" w:hAnsi="Arial Unicode MS"/>
          <w:color w:val="455964"/>
          <w:w w:val="105"/>
          <w:sz w:val="18"/>
          <w:szCs w:val="18"/>
        </w:rPr>
        <w:t>an accredited education activity. Activities that are part of the event but are not accredited for</w:t>
      </w:r>
    </w:p>
    <w:p w14:paraId="09763BAD" w14:textId="34C42DF7" w:rsidR="00A94F37" w:rsidRPr="00256669" w:rsidRDefault="00A94F37" w:rsidP="00256669">
      <w:pPr>
        <w:spacing w:before="7"/>
        <w:ind w:left="1080"/>
        <w:rPr>
          <w:rFonts w:ascii="Arial Unicode MS" w:eastAsia="Arial Unicode MS" w:hAnsi="Arial Unicode MS"/>
          <w:color w:val="455964"/>
          <w:w w:val="105"/>
          <w:sz w:val="18"/>
          <w:szCs w:val="18"/>
        </w:rPr>
      </w:pPr>
      <w:r w:rsidRPr="00256669">
        <w:rPr>
          <w:rFonts w:ascii="Arial Unicode MS" w:eastAsia="Arial Unicode MS" w:hAnsi="Arial Unicode MS"/>
          <w:color w:val="455964"/>
          <w:w w:val="105"/>
          <w:sz w:val="18"/>
          <w:szCs w:val="18"/>
        </w:rPr>
        <w:t>continuing education must be clearly labeled and communicated as</w:t>
      </w:r>
      <w:r w:rsidR="00560D49">
        <w:rPr>
          <w:rFonts w:ascii="Arial Unicode MS" w:eastAsia="Arial Unicode MS" w:hAnsi="Arial Unicode MS"/>
          <w:color w:val="455964"/>
          <w:w w:val="105"/>
          <w:sz w:val="18"/>
          <w:szCs w:val="18"/>
        </w:rPr>
        <w:t xml:space="preserve"> </w:t>
      </w:r>
      <w:r w:rsidRPr="00256669">
        <w:rPr>
          <w:rFonts w:ascii="Arial Unicode MS" w:eastAsia="Arial Unicode MS" w:hAnsi="Arial Unicode MS"/>
          <w:color w:val="455964"/>
          <w:w w:val="105"/>
          <w:sz w:val="18"/>
          <w:szCs w:val="18"/>
        </w:rPr>
        <w:t>such.</w:t>
      </w:r>
    </w:p>
    <w:p w14:paraId="17DC0C08" w14:textId="77777777" w:rsidR="00A94F37" w:rsidRPr="00256669" w:rsidRDefault="00A94F37" w:rsidP="00256669">
      <w:pPr>
        <w:spacing w:before="7"/>
        <w:ind w:left="1080"/>
        <w:rPr>
          <w:rFonts w:ascii="Arial Unicode MS" w:eastAsia="Arial Unicode MS" w:hAnsi="Arial Unicode MS"/>
          <w:color w:val="455964"/>
          <w:w w:val="105"/>
          <w:sz w:val="18"/>
          <w:szCs w:val="18"/>
        </w:rPr>
      </w:pPr>
      <w:r w:rsidRPr="00256669">
        <w:rPr>
          <w:rFonts w:ascii="Arial Unicode MS" w:eastAsia="Arial Unicode MS" w:hAnsi="Arial Unicode MS"/>
          <w:color w:val="455964"/>
          <w:w w:val="105"/>
          <w:sz w:val="18"/>
          <w:szCs w:val="18"/>
        </w:rPr>
        <w:t>b. Print, online, or digital continuing education activities: Learners must not be presented with</w:t>
      </w:r>
    </w:p>
    <w:p w14:paraId="6FC63A83" w14:textId="77777777" w:rsidR="00A94F37" w:rsidRPr="00256669" w:rsidRDefault="00A94F37" w:rsidP="00256669">
      <w:pPr>
        <w:spacing w:before="7"/>
        <w:ind w:left="1080"/>
        <w:rPr>
          <w:rFonts w:ascii="Arial Unicode MS" w:eastAsia="Arial Unicode MS" w:hAnsi="Arial Unicode MS"/>
          <w:color w:val="455964"/>
          <w:w w:val="105"/>
          <w:sz w:val="18"/>
          <w:szCs w:val="18"/>
        </w:rPr>
      </w:pPr>
      <w:r w:rsidRPr="00256669">
        <w:rPr>
          <w:rFonts w:ascii="Arial Unicode MS" w:eastAsia="Arial Unicode MS" w:hAnsi="Arial Unicode MS"/>
          <w:color w:val="455964"/>
          <w:w w:val="105"/>
          <w:sz w:val="18"/>
          <w:szCs w:val="18"/>
        </w:rPr>
        <w:t>marketing while engaged in the accredited education activity. Learners must be able to engage</w:t>
      </w:r>
    </w:p>
    <w:p w14:paraId="22BFA8DB" w14:textId="77777777" w:rsidR="00A94F37" w:rsidRPr="00256669" w:rsidRDefault="00A94F37" w:rsidP="00256669">
      <w:pPr>
        <w:spacing w:before="7"/>
        <w:ind w:left="1080"/>
        <w:rPr>
          <w:rFonts w:ascii="Arial Unicode MS" w:eastAsia="Arial Unicode MS" w:hAnsi="Arial Unicode MS"/>
          <w:color w:val="455964"/>
          <w:w w:val="105"/>
          <w:sz w:val="18"/>
          <w:szCs w:val="18"/>
        </w:rPr>
      </w:pPr>
      <w:r w:rsidRPr="00256669">
        <w:rPr>
          <w:rFonts w:ascii="Arial Unicode MS" w:eastAsia="Arial Unicode MS" w:hAnsi="Arial Unicode MS"/>
          <w:color w:val="455964"/>
          <w:w w:val="105"/>
          <w:sz w:val="18"/>
          <w:szCs w:val="18"/>
        </w:rPr>
        <w:t>with the accredited education without having to click through, watch, listen to, or be presented</w:t>
      </w:r>
    </w:p>
    <w:p w14:paraId="2DBD9760" w14:textId="77777777" w:rsidR="00A94F37" w:rsidRPr="00256669" w:rsidRDefault="00A94F37" w:rsidP="00256669">
      <w:pPr>
        <w:spacing w:before="7"/>
        <w:ind w:left="1080"/>
        <w:rPr>
          <w:rFonts w:ascii="Arial Unicode MS" w:eastAsia="Arial Unicode MS" w:hAnsi="Arial Unicode MS"/>
          <w:color w:val="455964"/>
          <w:w w:val="105"/>
          <w:sz w:val="18"/>
          <w:szCs w:val="18"/>
        </w:rPr>
      </w:pPr>
      <w:r w:rsidRPr="00256669">
        <w:rPr>
          <w:rFonts w:ascii="Arial Unicode MS" w:eastAsia="Arial Unicode MS" w:hAnsi="Arial Unicode MS"/>
          <w:color w:val="455964"/>
          <w:w w:val="105"/>
          <w:sz w:val="18"/>
          <w:szCs w:val="18"/>
        </w:rPr>
        <w:t>with product promotion or product-specific advertisement.</w:t>
      </w:r>
    </w:p>
    <w:p w14:paraId="5D651218" w14:textId="77777777" w:rsidR="00A94F37" w:rsidRPr="00256669" w:rsidRDefault="00A94F37" w:rsidP="00256669">
      <w:pPr>
        <w:spacing w:before="7"/>
        <w:ind w:left="1080"/>
        <w:rPr>
          <w:rFonts w:ascii="Arial Unicode MS" w:eastAsia="Arial Unicode MS" w:hAnsi="Arial Unicode MS"/>
          <w:color w:val="455964"/>
          <w:w w:val="105"/>
          <w:sz w:val="18"/>
          <w:szCs w:val="18"/>
        </w:rPr>
      </w:pPr>
      <w:r w:rsidRPr="00256669">
        <w:rPr>
          <w:rFonts w:ascii="Arial Unicode MS" w:eastAsia="Arial Unicode MS" w:hAnsi="Arial Unicode MS"/>
          <w:color w:val="455964"/>
          <w:w w:val="105"/>
          <w:sz w:val="18"/>
          <w:szCs w:val="18"/>
        </w:rPr>
        <w:t xml:space="preserve">c. </w:t>
      </w:r>
      <w:proofErr w:type="gramStart"/>
      <w:r w:rsidRPr="00256669">
        <w:rPr>
          <w:rFonts w:ascii="Arial Unicode MS" w:eastAsia="Arial Unicode MS" w:hAnsi="Arial Unicode MS"/>
          <w:color w:val="455964"/>
          <w:w w:val="105"/>
          <w:sz w:val="18"/>
          <w:szCs w:val="18"/>
        </w:rPr>
        <w:t>Educational</w:t>
      </w:r>
      <w:proofErr w:type="gramEnd"/>
      <w:r w:rsidRPr="00256669">
        <w:rPr>
          <w:rFonts w:ascii="Arial Unicode MS" w:eastAsia="Arial Unicode MS" w:hAnsi="Arial Unicode MS"/>
          <w:color w:val="455964"/>
          <w:w w:val="105"/>
          <w:sz w:val="18"/>
          <w:szCs w:val="18"/>
        </w:rPr>
        <w:t xml:space="preserve"> materials that are part of accredited education (such as slides, abstracts, handouts,</w:t>
      </w:r>
    </w:p>
    <w:p w14:paraId="097402DB" w14:textId="77777777" w:rsidR="00A94F37" w:rsidRPr="00256669" w:rsidRDefault="00A94F37" w:rsidP="00256669">
      <w:pPr>
        <w:spacing w:before="7"/>
        <w:ind w:left="1080"/>
        <w:rPr>
          <w:rFonts w:ascii="Arial Unicode MS" w:eastAsia="Arial Unicode MS" w:hAnsi="Arial Unicode MS"/>
          <w:color w:val="455964"/>
          <w:w w:val="105"/>
          <w:sz w:val="18"/>
          <w:szCs w:val="18"/>
        </w:rPr>
      </w:pPr>
      <w:r w:rsidRPr="00256669">
        <w:rPr>
          <w:rFonts w:ascii="Arial Unicode MS" w:eastAsia="Arial Unicode MS" w:hAnsi="Arial Unicode MS"/>
          <w:color w:val="455964"/>
          <w:w w:val="105"/>
          <w:sz w:val="18"/>
          <w:szCs w:val="18"/>
        </w:rPr>
        <w:t>evaluation mechanisms, or disclosure information) must not contain any marketing produced by</w:t>
      </w:r>
    </w:p>
    <w:p w14:paraId="429E40C2" w14:textId="77777777" w:rsidR="00A94F37" w:rsidRPr="00256669" w:rsidRDefault="00A94F37" w:rsidP="00256669">
      <w:pPr>
        <w:spacing w:before="7"/>
        <w:ind w:left="1080"/>
        <w:rPr>
          <w:rFonts w:ascii="Arial Unicode MS" w:eastAsia="Arial Unicode MS" w:hAnsi="Arial Unicode MS"/>
          <w:color w:val="455964"/>
          <w:w w:val="105"/>
          <w:sz w:val="18"/>
          <w:szCs w:val="18"/>
        </w:rPr>
      </w:pPr>
      <w:r w:rsidRPr="00256669">
        <w:rPr>
          <w:rFonts w:ascii="Arial Unicode MS" w:eastAsia="Arial Unicode MS" w:hAnsi="Arial Unicode MS"/>
          <w:color w:val="455964"/>
          <w:w w:val="105"/>
          <w:sz w:val="18"/>
          <w:szCs w:val="18"/>
        </w:rPr>
        <w:t>or for an ineligible company, including corporate or product logos, trade names, or product group</w:t>
      </w:r>
    </w:p>
    <w:p w14:paraId="4C272AF7" w14:textId="77777777" w:rsidR="00A94F37" w:rsidRPr="00256669" w:rsidRDefault="00A94F37" w:rsidP="00256669">
      <w:pPr>
        <w:spacing w:before="7"/>
        <w:ind w:left="1080"/>
        <w:rPr>
          <w:rFonts w:ascii="Arial Unicode MS" w:eastAsia="Arial Unicode MS" w:hAnsi="Arial Unicode MS"/>
          <w:color w:val="455964"/>
          <w:w w:val="105"/>
          <w:sz w:val="18"/>
          <w:szCs w:val="18"/>
        </w:rPr>
      </w:pPr>
      <w:r w:rsidRPr="00256669">
        <w:rPr>
          <w:rFonts w:ascii="Arial Unicode MS" w:eastAsia="Arial Unicode MS" w:hAnsi="Arial Unicode MS"/>
          <w:color w:val="455964"/>
          <w:w w:val="105"/>
          <w:sz w:val="18"/>
          <w:szCs w:val="18"/>
        </w:rPr>
        <w:t>messages.</w:t>
      </w:r>
    </w:p>
    <w:p w14:paraId="15A8336E" w14:textId="77777777" w:rsidR="00A94F37" w:rsidRPr="00256669" w:rsidRDefault="00A94F37" w:rsidP="00256669">
      <w:pPr>
        <w:spacing w:before="7"/>
        <w:ind w:left="1080"/>
        <w:rPr>
          <w:rFonts w:ascii="Arial Unicode MS" w:eastAsia="Arial Unicode MS" w:hAnsi="Arial Unicode MS"/>
          <w:color w:val="455964"/>
          <w:w w:val="105"/>
          <w:sz w:val="18"/>
          <w:szCs w:val="18"/>
        </w:rPr>
      </w:pPr>
      <w:r w:rsidRPr="00256669">
        <w:rPr>
          <w:rFonts w:ascii="Arial Unicode MS" w:eastAsia="Arial Unicode MS" w:hAnsi="Arial Unicode MS"/>
          <w:color w:val="455964"/>
          <w:w w:val="105"/>
          <w:sz w:val="18"/>
          <w:szCs w:val="18"/>
        </w:rPr>
        <w:t>d. Information distributed about accredited education that does not include educational content,</w:t>
      </w:r>
    </w:p>
    <w:p w14:paraId="70C9B370" w14:textId="77777777" w:rsidR="00A94F37" w:rsidRPr="00256669" w:rsidRDefault="00A94F37" w:rsidP="00256669">
      <w:pPr>
        <w:spacing w:before="7"/>
        <w:ind w:left="1080"/>
        <w:rPr>
          <w:rFonts w:ascii="Arial Unicode MS" w:eastAsia="Arial Unicode MS" w:hAnsi="Arial Unicode MS"/>
          <w:color w:val="455964"/>
          <w:w w:val="105"/>
          <w:sz w:val="18"/>
          <w:szCs w:val="18"/>
        </w:rPr>
      </w:pPr>
      <w:r w:rsidRPr="00256669">
        <w:rPr>
          <w:rFonts w:ascii="Arial Unicode MS" w:eastAsia="Arial Unicode MS" w:hAnsi="Arial Unicode MS"/>
          <w:color w:val="455964"/>
          <w:w w:val="105"/>
          <w:sz w:val="18"/>
          <w:szCs w:val="18"/>
        </w:rPr>
        <w:t>such as schedules and logistical information, may include marketing by or for an ineligible</w:t>
      </w:r>
    </w:p>
    <w:p w14:paraId="04F5BD89" w14:textId="77777777" w:rsidR="00A94F37" w:rsidRPr="00256669" w:rsidRDefault="00A94F37" w:rsidP="00256669">
      <w:pPr>
        <w:spacing w:before="7"/>
        <w:ind w:left="1080"/>
        <w:rPr>
          <w:rFonts w:ascii="Arial Unicode MS" w:eastAsia="Arial Unicode MS" w:hAnsi="Arial Unicode MS"/>
          <w:color w:val="455964"/>
          <w:w w:val="105"/>
          <w:sz w:val="18"/>
          <w:szCs w:val="18"/>
        </w:rPr>
      </w:pPr>
      <w:r w:rsidRPr="00256669">
        <w:rPr>
          <w:rFonts w:ascii="Arial Unicode MS" w:eastAsia="Arial Unicode MS" w:hAnsi="Arial Unicode MS"/>
          <w:color w:val="455964"/>
          <w:w w:val="105"/>
          <w:sz w:val="18"/>
          <w:szCs w:val="18"/>
        </w:rPr>
        <w:t>company.</w:t>
      </w:r>
    </w:p>
    <w:p w14:paraId="7FC17C32" w14:textId="2BFA14BC" w:rsidR="00C3403F" w:rsidRPr="00314628" w:rsidRDefault="00A94F37" w:rsidP="00017FD0">
      <w:pPr>
        <w:pStyle w:val="BodyText"/>
        <w:numPr>
          <w:ilvl w:val="0"/>
          <w:numId w:val="5"/>
        </w:numPr>
        <w:spacing w:line="285" w:lineRule="auto"/>
        <w:ind w:right="163"/>
        <w:rPr>
          <w:color w:val="455964"/>
          <w:w w:val="105"/>
        </w:rPr>
      </w:pPr>
      <w:r w:rsidRPr="00256669">
        <w:rPr>
          <w:color w:val="455964"/>
          <w:w w:val="105"/>
        </w:rPr>
        <w:t>Ineligible companies may not provide access to, or distribute, accredited education to</w:t>
      </w:r>
      <w:r w:rsidR="00560D49">
        <w:rPr>
          <w:color w:val="455964"/>
          <w:w w:val="105"/>
        </w:rPr>
        <w:t xml:space="preserve"> </w:t>
      </w:r>
      <w:r w:rsidRPr="00256669">
        <w:rPr>
          <w:color w:val="455964"/>
          <w:w w:val="105"/>
        </w:rPr>
        <w:t>learners.</w:t>
      </w:r>
    </w:p>
    <w:p w14:paraId="3A6AE3E9" w14:textId="77777777" w:rsidR="00560D49" w:rsidRDefault="00560D49" w:rsidP="00C3403F">
      <w:pPr>
        <w:pStyle w:val="BodyText"/>
        <w:spacing w:line="285" w:lineRule="auto"/>
        <w:ind w:right="163"/>
        <w:rPr>
          <w:color w:val="455964"/>
          <w:w w:val="105"/>
          <w:u w:val="single"/>
        </w:rPr>
      </w:pPr>
    </w:p>
    <w:p w14:paraId="1F28A8BB" w14:textId="598126B1" w:rsidR="00741F9B" w:rsidRDefault="0039525D" w:rsidP="00017FD0">
      <w:pPr>
        <w:pStyle w:val="BodyText"/>
        <w:numPr>
          <w:ilvl w:val="0"/>
          <w:numId w:val="19"/>
        </w:numPr>
        <w:spacing w:before="66" w:line="285" w:lineRule="auto"/>
        <w:ind w:right="122"/>
        <w:rPr>
          <w:rFonts w:cs="Arial Unicode MS"/>
          <w:w w:val="110"/>
        </w:rPr>
      </w:pPr>
      <w:r>
        <w:rPr>
          <w:rFonts w:cs="Arial Unicode MS"/>
          <w:w w:val="110"/>
        </w:rPr>
        <w:t>Does the provider</w:t>
      </w:r>
      <w:r w:rsidR="00EE7D7D" w:rsidRPr="00967822">
        <w:rPr>
          <w:rFonts w:cs="Arial Unicode MS"/>
          <w:w w:val="110"/>
        </w:rPr>
        <w:t xml:space="preserve"> ensure</w:t>
      </w:r>
      <w:r w:rsidR="00EE7D7D">
        <w:rPr>
          <w:rFonts w:cs="Arial Unicode MS"/>
          <w:w w:val="110"/>
        </w:rPr>
        <w:t xml:space="preserve"> that</w:t>
      </w:r>
      <w:r w:rsidR="00EE7D7D" w:rsidRPr="00967822">
        <w:rPr>
          <w:rFonts w:cs="Arial Unicode MS"/>
          <w:w w:val="110"/>
        </w:rPr>
        <w:t xml:space="preserve">: </w:t>
      </w:r>
    </w:p>
    <w:p w14:paraId="5B50FCC6" w14:textId="111828A3" w:rsidR="00741F9B" w:rsidRDefault="000C04D6" w:rsidP="00017FD0">
      <w:pPr>
        <w:pStyle w:val="BodyText"/>
        <w:numPr>
          <w:ilvl w:val="1"/>
          <w:numId w:val="21"/>
        </w:numPr>
        <w:spacing w:before="66" w:line="285" w:lineRule="auto"/>
        <w:ind w:right="122"/>
        <w:rPr>
          <w:rFonts w:cs="Arial Unicode MS"/>
          <w:w w:val="110"/>
        </w:rPr>
      </w:pPr>
      <w:r>
        <w:rPr>
          <w:rFonts w:cs="Arial Unicode MS"/>
          <w:w w:val="110"/>
        </w:rPr>
        <w:lastRenderedPageBreak/>
        <w:t>it does</w:t>
      </w:r>
      <w:r w:rsidR="00D910C9">
        <w:rPr>
          <w:rFonts w:cs="Arial Unicode MS"/>
          <w:w w:val="110"/>
        </w:rPr>
        <w:t xml:space="preserve"> not allow ineligible companies to </w:t>
      </w:r>
      <w:r w:rsidR="00690A75">
        <w:rPr>
          <w:rFonts w:cs="Arial Unicode MS"/>
          <w:w w:val="110"/>
        </w:rPr>
        <w:t xml:space="preserve">influence </w:t>
      </w:r>
      <w:r w:rsidR="00690A75" w:rsidRPr="00690A75">
        <w:rPr>
          <w:rFonts w:cs="Arial Unicode MS"/>
          <w:w w:val="110"/>
        </w:rPr>
        <w:t>any decisions related to the planning, delivery, and evaluation of the education</w:t>
      </w:r>
      <w:r w:rsidR="00690A75">
        <w:rPr>
          <w:rFonts w:cs="Arial Unicode MS"/>
          <w:w w:val="110"/>
        </w:rPr>
        <w:t xml:space="preserve">, </w:t>
      </w:r>
      <w:r w:rsidR="00535A43">
        <w:rPr>
          <w:rFonts w:cs="Arial Unicode MS"/>
          <w:w w:val="110"/>
        </w:rPr>
        <w:t>i</w:t>
      </w:r>
      <w:r w:rsidR="00535A43" w:rsidRPr="00535A43">
        <w:rPr>
          <w:rFonts w:cs="Arial Unicode MS"/>
          <w:w w:val="110"/>
        </w:rPr>
        <w:t>nterfere with the presentation of the education</w:t>
      </w:r>
      <w:r w:rsidR="00535A43">
        <w:rPr>
          <w:rFonts w:cs="Arial Unicode MS"/>
          <w:w w:val="110"/>
        </w:rPr>
        <w:t xml:space="preserve">, or </w:t>
      </w:r>
      <w:r w:rsidR="007641E9">
        <w:rPr>
          <w:rFonts w:cs="Arial Unicode MS"/>
          <w:w w:val="110"/>
        </w:rPr>
        <w:t xml:space="preserve">agree to </w:t>
      </w:r>
      <w:r w:rsidR="00A03CA5">
        <w:rPr>
          <w:rFonts w:cs="Arial Unicode MS"/>
          <w:w w:val="110"/>
        </w:rPr>
        <w:t>conditions</w:t>
      </w:r>
      <w:r w:rsidR="00252B1E">
        <w:rPr>
          <w:rFonts w:cs="Arial Unicode MS"/>
          <w:w w:val="110"/>
        </w:rPr>
        <w:t xml:space="preserve"> where marketing or exhibits are </w:t>
      </w:r>
      <w:r w:rsidR="00BA3C2E">
        <w:rPr>
          <w:rFonts w:cs="Arial Unicode MS"/>
          <w:w w:val="110"/>
        </w:rPr>
        <w:t xml:space="preserve">a provision of financial or in-kind support from ineligible companies for the </w:t>
      </w:r>
      <w:proofErr w:type="gramStart"/>
      <w:r w:rsidR="00BA3C2E">
        <w:rPr>
          <w:rFonts w:cs="Arial Unicode MS"/>
          <w:w w:val="110"/>
        </w:rPr>
        <w:t>education;</w:t>
      </w:r>
      <w:proofErr w:type="gramEnd"/>
      <w:r w:rsidR="00BA3C2E">
        <w:rPr>
          <w:rFonts w:cs="Arial Unicode MS"/>
          <w:w w:val="110"/>
        </w:rPr>
        <w:t xml:space="preserve"> </w:t>
      </w:r>
    </w:p>
    <w:p w14:paraId="4E4C5294" w14:textId="66DBB281" w:rsidR="00741F9B" w:rsidRDefault="00436A85" w:rsidP="00017FD0">
      <w:pPr>
        <w:pStyle w:val="BodyText"/>
        <w:numPr>
          <w:ilvl w:val="1"/>
          <w:numId w:val="21"/>
        </w:numPr>
        <w:spacing w:before="66" w:line="285" w:lineRule="auto"/>
        <w:ind w:right="122"/>
        <w:rPr>
          <w:rFonts w:cs="Arial Unicode MS"/>
          <w:w w:val="110"/>
        </w:rPr>
      </w:pPr>
      <w:r w:rsidRPr="00436A85">
        <w:rPr>
          <w:rFonts w:cs="Arial Unicode MS"/>
          <w:w w:val="110"/>
        </w:rPr>
        <w:t>learners can easily distinguish between accredited education and other activities</w:t>
      </w:r>
      <w:r>
        <w:rPr>
          <w:rFonts w:cs="Arial Unicode MS"/>
          <w:w w:val="110"/>
        </w:rPr>
        <w:t xml:space="preserve">; and, </w:t>
      </w:r>
    </w:p>
    <w:p w14:paraId="7798B58A" w14:textId="1C0F0CF1" w:rsidR="00650206" w:rsidRPr="007E563E" w:rsidRDefault="00741F9B" w:rsidP="00017FD0">
      <w:pPr>
        <w:pStyle w:val="BodyText"/>
        <w:numPr>
          <w:ilvl w:val="1"/>
          <w:numId w:val="21"/>
        </w:numPr>
        <w:spacing w:before="66" w:line="285" w:lineRule="auto"/>
        <w:ind w:right="122"/>
        <w:rPr>
          <w:rFonts w:cs="Arial Unicode MS"/>
          <w:w w:val="110"/>
        </w:rPr>
      </w:pPr>
      <w:r>
        <w:rPr>
          <w:rFonts w:cs="Arial Unicode MS"/>
          <w:w w:val="110"/>
        </w:rPr>
        <w:t>i</w:t>
      </w:r>
      <w:r w:rsidR="00650206" w:rsidRPr="00650206">
        <w:rPr>
          <w:rFonts w:cs="Arial Unicode MS"/>
          <w:w w:val="110"/>
        </w:rPr>
        <w:t>neligible companies may not provide access to, or distribute, accredited education to learners</w:t>
      </w:r>
      <w:r w:rsidR="00FC6C47">
        <w:rPr>
          <w:rFonts w:cs="Arial Unicode MS"/>
          <w:w w:val="110"/>
        </w:rPr>
        <w:t>?</w:t>
      </w:r>
      <w:r w:rsidR="00650206" w:rsidRPr="00650206">
        <w:rPr>
          <w:rFonts w:cs="Arial Unicode MS"/>
          <w:w w:val="110"/>
        </w:rPr>
        <w:t xml:space="preserve"> </w:t>
      </w:r>
    </w:p>
    <w:p w14:paraId="3F4E0E09" w14:textId="76369AA5" w:rsidR="007E563E" w:rsidRPr="007E563E" w:rsidRDefault="000326CD" w:rsidP="00255457">
      <w:pPr>
        <w:pStyle w:val="BodyText"/>
        <w:spacing w:before="66" w:line="285" w:lineRule="auto"/>
        <w:ind w:left="1440" w:right="122"/>
        <w:rPr>
          <w:rFonts w:cs="Arial Unicode MS"/>
          <w:w w:val="110"/>
        </w:rPr>
      </w:pPr>
      <w:sdt>
        <w:sdtPr>
          <w:rPr>
            <w:rFonts w:ascii="MS Gothic" w:eastAsia="MS Gothic" w:hAnsi="MS Gothic" w:cstheme="minorHAnsi"/>
            <w:sz w:val="26"/>
            <w:szCs w:val="26"/>
          </w:rPr>
          <w:id w:val="724262692"/>
          <w14:checkbox>
            <w14:checked w14:val="0"/>
            <w14:checkedState w14:val="2612" w14:font="MS Gothic"/>
            <w14:uncheckedState w14:val="2610" w14:font="MS Gothic"/>
          </w14:checkbox>
        </w:sdtPr>
        <w:sdtEndPr/>
        <w:sdtContent>
          <w:r w:rsidR="00255457">
            <w:rPr>
              <w:rFonts w:ascii="MS Gothic" w:eastAsia="MS Gothic" w:hAnsi="MS Gothic" w:cstheme="minorHAnsi" w:hint="eastAsia"/>
              <w:sz w:val="26"/>
              <w:szCs w:val="26"/>
            </w:rPr>
            <w:t>☐</w:t>
          </w:r>
        </w:sdtContent>
      </w:sdt>
      <w:r w:rsidR="00255457" w:rsidRPr="00F7270C">
        <w:rPr>
          <w:b/>
          <w:i/>
          <w:color w:val="0081C6"/>
        </w:rPr>
        <w:t xml:space="preserve"> </w:t>
      </w:r>
      <w:r w:rsidR="00255457" w:rsidRPr="00F7270C">
        <w:rPr>
          <w:b/>
          <w:i/>
          <w:color w:val="0081C6"/>
          <w:sz w:val="24"/>
          <w:szCs w:val="24"/>
        </w:rPr>
        <w:t xml:space="preserve"> </w:t>
      </w:r>
      <w:r w:rsidR="00255457" w:rsidRPr="00F7270C">
        <w:rPr>
          <w:rFonts w:cstheme="minorHAnsi"/>
          <w:b/>
          <w:i/>
          <w:color w:val="0081C6"/>
        </w:rPr>
        <w:t>Yes</w:t>
      </w:r>
      <w:r w:rsidR="00255457">
        <w:rPr>
          <w:rFonts w:cstheme="minorHAnsi"/>
          <w:b/>
          <w:i/>
          <w:color w:val="0081C6"/>
        </w:rPr>
        <w:tab/>
      </w:r>
      <w:r w:rsidR="00255457" w:rsidRPr="00F7270C">
        <w:rPr>
          <w:rFonts w:cstheme="minorHAnsi"/>
          <w:b/>
          <w:i/>
          <w:color w:val="0081C6"/>
        </w:rPr>
        <w:tab/>
      </w:r>
      <w:sdt>
        <w:sdtPr>
          <w:rPr>
            <w:rFonts w:ascii="MS Gothic" w:eastAsia="MS Gothic" w:hAnsi="MS Gothic" w:cstheme="minorHAnsi"/>
            <w:sz w:val="26"/>
            <w:szCs w:val="26"/>
          </w:rPr>
          <w:id w:val="782997308"/>
          <w14:checkbox>
            <w14:checked w14:val="0"/>
            <w14:checkedState w14:val="2612" w14:font="MS Gothic"/>
            <w14:uncheckedState w14:val="2610" w14:font="MS Gothic"/>
          </w14:checkbox>
        </w:sdtPr>
        <w:sdtEndPr/>
        <w:sdtContent>
          <w:r w:rsidR="00255457" w:rsidRPr="00F7270C">
            <w:rPr>
              <w:rFonts w:ascii="MS Gothic" w:eastAsia="MS Gothic" w:hAnsi="MS Gothic" w:cstheme="minorHAnsi" w:hint="eastAsia"/>
              <w:sz w:val="26"/>
              <w:szCs w:val="26"/>
            </w:rPr>
            <w:t>☐</w:t>
          </w:r>
        </w:sdtContent>
      </w:sdt>
      <w:r w:rsidR="00255457" w:rsidRPr="00F7270C">
        <w:rPr>
          <w:b/>
          <w:i/>
          <w:color w:val="0081C6"/>
        </w:rPr>
        <w:t xml:space="preserve"> </w:t>
      </w:r>
      <w:r w:rsidR="00255457" w:rsidRPr="00F7270C">
        <w:rPr>
          <w:b/>
          <w:i/>
          <w:color w:val="0081C6"/>
          <w:sz w:val="24"/>
          <w:szCs w:val="24"/>
        </w:rPr>
        <w:t xml:space="preserve"> </w:t>
      </w:r>
      <w:r w:rsidR="00255457" w:rsidRPr="00F7270C">
        <w:rPr>
          <w:rFonts w:cstheme="minorHAnsi"/>
          <w:b/>
          <w:i/>
          <w:color w:val="0081C6"/>
        </w:rPr>
        <w:t>No</w:t>
      </w:r>
      <w:r w:rsidR="00255457">
        <w:rPr>
          <w:rFonts w:cstheme="minorHAnsi"/>
          <w:b/>
          <w:i/>
          <w:color w:val="0081C6"/>
        </w:rPr>
        <w:tab/>
      </w:r>
      <w:r w:rsidR="00255457">
        <w:rPr>
          <w:rFonts w:cstheme="minorHAnsi"/>
          <w:b/>
          <w:i/>
          <w:color w:val="0081C6"/>
        </w:rPr>
        <w:tab/>
      </w:r>
      <w:sdt>
        <w:sdtPr>
          <w:rPr>
            <w:rFonts w:ascii="MS Gothic" w:eastAsia="MS Gothic" w:hAnsi="MS Gothic" w:cstheme="minorHAnsi"/>
            <w:sz w:val="26"/>
            <w:szCs w:val="26"/>
          </w:rPr>
          <w:id w:val="1250075926"/>
          <w14:checkbox>
            <w14:checked w14:val="0"/>
            <w14:checkedState w14:val="2612" w14:font="MS Gothic"/>
            <w14:uncheckedState w14:val="2610" w14:font="MS Gothic"/>
          </w14:checkbox>
        </w:sdtPr>
        <w:sdtEndPr/>
        <w:sdtContent>
          <w:r w:rsidR="00255457" w:rsidRPr="00F7270C">
            <w:rPr>
              <w:rFonts w:ascii="MS Gothic" w:eastAsia="MS Gothic" w:hAnsi="MS Gothic" w:cstheme="minorHAnsi" w:hint="eastAsia"/>
              <w:sz w:val="26"/>
              <w:szCs w:val="26"/>
            </w:rPr>
            <w:t>☐</w:t>
          </w:r>
        </w:sdtContent>
      </w:sdt>
      <w:r w:rsidR="00255457" w:rsidRPr="00F7270C">
        <w:rPr>
          <w:b/>
          <w:i/>
          <w:color w:val="0081C6"/>
        </w:rPr>
        <w:t xml:space="preserve"> </w:t>
      </w:r>
      <w:r w:rsidR="00255457" w:rsidRPr="00F7270C">
        <w:rPr>
          <w:b/>
          <w:i/>
          <w:color w:val="0081C6"/>
          <w:sz w:val="24"/>
          <w:szCs w:val="24"/>
        </w:rPr>
        <w:t xml:space="preserve"> </w:t>
      </w:r>
      <w:r w:rsidR="00255457">
        <w:rPr>
          <w:rFonts w:cstheme="minorHAnsi"/>
          <w:b/>
          <w:i/>
          <w:color w:val="0081C6"/>
        </w:rPr>
        <w:t>N/A</w:t>
      </w:r>
      <w:r w:rsidR="004D530C">
        <w:rPr>
          <w:rFonts w:cstheme="minorHAnsi"/>
          <w:b/>
          <w:i/>
          <w:color w:val="0081C6"/>
        </w:rPr>
        <w:t xml:space="preserve"> </w:t>
      </w:r>
      <w:r w:rsidR="004D530C">
        <w:rPr>
          <w:rFonts w:cstheme="minorHAnsi"/>
          <w:b/>
          <w:iCs/>
        </w:rPr>
        <w:t>(Continue to Accreditation Statement)</w:t>
      </w:r>
    </w:p>
    <w:p w14:paraId="7A5BFA7B" w14:textId="7BCB6C0E" w:rsidR="005A5F7D" w:rsidRDefault="005A5F7D" w:rsidP="005A5F7D">
      <w:pPr>
        <w:pStyle w:val="BodyText"/>
        <w:numPr>
          <w:ilvl w:val="0"/>
          <w:numId w:val="6"/>
        </w:numPr>
        <w:spacing w:before="66" w:line="285" w:lineRule="auto"/>
        <w:ind w:right="122"/>
        <w:rPr>
          <w:rFonts w:cs="Arial Unicode MS"/>
          <w:w w:val="110"/>
        </w:rPr>
      </w:pPr>
      <w:r>
        <w:rPr>
          <w:rFonts w:cs="Arial Unicode MS"/>
          <w:w w:val="110"/>
        </w:rPr>
        <w:t>Describe</w:t>
      </w:r>
      <w:r w:rsidRPr="003C26DA">
        <w:rPr>
          <w:rFonts w:cs="Arial Unicode MS"/>
          <w:w w:val="110"/>
        </w:rPr>
        <w:t xml:space="preserve"> additional material</w:t>
      </w:r>
      <w:r>
        <w:rPr>
          <w:rFonts w:cs="Arial Unicode MS"/>
          <w:w w:val="110"/>
        </w:rPr>
        <w:t>s that were</w:t>
      </w:r>
      <w:r w:rsidRPr="003C26DA">
        <w:rPr>
          <w:rFonts w:cs="Arial Unicode MS"/>
          <w:w w:val="110"/>
        </w:rPr>
        <w:t xml:space="preserve"> requested </w:t>
      </w:r>
      <w:r>
        <w:rPr>
          <w:rFonts w:cs="Arial Unicode MS"/>
          <w:w w:val="110"/>
        </w:rPr>
        <w:t>regarding Standard 5.</w:t>
      </w:r>
      <w:r w:rsidRPr="003C26DA">
        <w:rPr>
          <w:rFonts w:cs="Arial Unicode MS"/>
          <w:w w:val="110"/>
        </w:rPr>
        <w:t xml:space="preserve"> </w:t>
      </w:r>
    </w:p>
    <w:p w14:paraId="35A53832" w14:textId="77777777" w:rsidR="005A5F7D" w:rsidRPr="003C26DA" w:rsidRDefault="000326CD" w:rsidP="005A5F7D">
      <w:pPr>
        <w:pStyle w:val="BodyText"/>
        <w:spacing w:before="66" w:line="285" w:lineRule="auto"/>
        <w:ind w:left="720" w:right="122"/>
        <w:rPr>
          <w:rFonts w:cs="Arial Unicode MS"/>
          <w:w w:val="110"/>
        </w:rPr>
      </w:pPr>
      <w:sdt>
        <w:sdtPr>
          <w:id w:val="-875316115"/>
          <w:showingPlcHdr/>
          <w:text/>
        </w:sdtPr>
        <w:sdtEndPr/>
        <w:sdtContent>
          <w:r w:rsidR="005A5F7D" w:rsidRPr="009366DD">
            <w:rPr>
              <w:rStyle w:val="PlaceholderText"/>
              <w:rFonts w:asciiTheme="minorHAnsi" w:hAnsiTheme="minorHAnsi" w:cstheme="minorHAnsi"/>
              <w:color w:val="0081C6"/>
              <w:sz w:val="22"/>
              <w:szCs w:val="22"/>
              <w:u w:val="single"/>
            </w:rPr>
            <w:t>Click or tap here to enter text.</w:t>
          </w:r>
        </w:sdtContent>
      </w:sdt>
    </w:p>
    <w:p w14:paraId="1E69A537" w14:textId="77777777" w:rsidR="005A5F7D" w:rsidRDefault="005A5F7D" w:rsidP="005A5F7D">
      <w:pPr>
        <w:pStyle w:val="BodyText"/>
        <w:spacing w:before="66" w:line="285" w:lineRule="auto"/>
        <w:ind w:left="479" w:right="122"/>
        <w:rPr>
          <w:rFonts w:cs="Arial Unicode MS"/>
          <w:w w:val="110"/>
        </w:rPr>
      </w:pPr>
    </w:p>
    <w:p w14:paraId="55F3FAA8" w14:textId="6935BD59" w:rsidR="005A5F7D" w:rsidRDefault="005A5F7D" w:rsidP="005A5F7D">
      <w:pPr>
        <w:pStyle w:val="BodyText"/>
        <w:numPr>
          <w:ilvl w:val="0"/>
          <w:numId w:val="7"/>
        </w:numPr>
        <w:spacing w:before="66" w:line="285" w:lineRule="auto"/>
        <w:ind w:right="122"/>
        <w:rPr>
          <w:rFonts w:cs="Arial Unicode MS"/>
          <w:w w:val="110"/>
        </w:rPr>
      </w:pPr>
      <w:r>
        <w:rPr>
          <w:rFonts w:cs="Arial Unicode MS"/>
          <w:w w:val="110"/>
        </w:rPr>
        <w:t xml:space="preserve">If you indicated yes above, explain how the </w:t>
      </w:r>
      <w:r w:rsidR="00C22893">
        <w:rPr>
          <w:rFonts w:cs="Arial Unicode MS"/>
          <w:w w:val="110"/>
        </w:rPr>
        <w:t>standard</w:t>
      </w:r>
      <w:r>
        <w:rPr>
          <w:rFonts w:cs="Arial Unicode MS"/>
          <w:w w:val="110"/>
        </w:rPr>
        <w:t xml:space="preserve"> was met (including data from the Self-Study Report, PIPs, Interview, and/or Follow-Up Materials).</w:t>
      </w:r>
    </w:p>
    <w:p w14:paraId="0BE3EA68" w14:textId="77777777" w:rsidR="005A5F7D" w:rsidRDefault="000326CD" w:rsidP="005A5F7D">
      <w:pPr>
        <w:pStyle w:val="BodyText"/>
        <w:spacing w:before="66" w:line="285" w:lineRule="auto"/>
        <w:ind w:left="720" w:right="122"/>
        <w:rPr>
          <w:rFonts w:cs="Arial Unicode MS"/>
          <w:w w:val="110"/>
        </w:rPr>
      </w:pPr>
      <w:sdt>
        <w:sdtPr>
          <w:id w:val="20214503"/>
          <w:showingPlcHdr/>
          <w:text/>
        </w:sdtPr>
        <w:sdtEndPr/>
        <w:sdtContent>
          <w:r w:rsidR="005A5F7D" w:rsidRPr="009366DD">
            <w:rPr>
              <w:rStyle w:val="PlaceholderText"/>
              <w:rFonts w:asciiTheme="minorHAnsi" w:hAnsiTheme="minorHAnsi" w:cstheme="minorHAnsi"/>
              <w:color w:val="0081C6"/>
              <w:sz w:val="22"/>
              <w:szCs w:val="22"/>
              <w:u w:val="single"/>
            </w:rPr>
            <w:t>Click or tap here to enter text.</w:t>
          </w:r>
        </w:sdtContent>
      </w:sdt>
    </w:p>
    <w:p w14:paraId="41A4566C" w14:textId="77777777" w:rsidR="005A5F7D" w:rsidRDefault="005A5F7D" w:rsidP="005A5F7D">
      <w:pPr>
        <w:pStyle w:val="BodyText"/>
        <w:spacing w:before="66" w:line="285" w:lineRule="auto"/>
        <w:ind w:left="479" w:right="122"/>
        <w:rPr>
          <w:rFonts w:cs="Arial Unicode MS"/>
          <w:w w:val="110"/>
        </w:rPr>
      </w:pPr>
    </w:p>
    <w:p w14:paraId="58944161" w14:textId="77777777" w:rsidR="005A5F7D" w:rsidRPr="00DC197A" w:rsidRDefault="005A5F7D" w:rsidP="005A5F7D">
      <w:pPr>
        <w:pStyle w:val="BodyText"/>
        <w:numPr>
          <w:ilvl w:val="0"/>
          <w:numId w:val="6"/>
        </w:numPr>
        <w:spacing w:before="66" w:line="285" w:lineRule="auto"/>
        <w:ind w:right="122"/>
        <w:rPr>
          <w:rFonts w:cs="Arial Unicode MS"/>
          <w:w w:val="110"/>
        </w:rPr>
      </w:pPr>
      <w:r w:rsidRPr="00DC197A">
        <w:rPr>
          <w:rFonts w:cs="Arial Unicode MS"/>
          <w:w w:val="110"/>
        </w:rPr>
        <w:t xml:space="preserve">If you indicated </w:t>
      </w:r>
      <w:proofErr w:type="gramStart"/>
      <w:r w:rsidRPr="00DC197A">
        <w:rPr>
          <w:rFonts w:cs="Arial Unicode MS"/>
          <w:w w:val="110"/>
        </w:rPr>
        <w:t>no</w:t>
      </w:r>
      <w:proofErr w:type="gramEnd"/>
      <w:r>
        <w:rPr>
          <w:rFonts w:cs="Arial Unicode MS"/>
          <w:w w:val="110"/>
        </w:rPr>
        <w:t xml:space="preserve"> above,</w:t>
      </w:r>
      <w:r w:rsidRPr="00DC197A">
        <w:rPr>
          <w:rFonts w:cs="Arial Unicode MS"/>
          <w:w w:val="110"/>
        </w:rPr>
        <w:t xml:space="preserve"> explain</w:t>
      </w:r>
      <w:r>
        <w:rPr>
          <w:rFonts w:cs="Arial Unicode MS"/>
          <w:w w:val="110"/>
        </w:rPr>
        <w:t xml:space="preserve"> </w:t>
      </w:r>
      <w:r w:rsidRPr="00DC197A">
        <w:rPr>
          <w:rFonts w:cs="Arial Unicode MS"/>
          <w:w w:val="110"/>
        </w:rPr>
        <w:t>why</w:t>
      </w:r>
      <w:r>
        <w:rPr>
          <w:rFonts w:cs="Arial Unicode MS"/>
          <w:w w:val="110"/>
        </w:rPr>
        <w:t xml:space="preserve"> (including data from the Self-Study Report, PIPs, Interview, and/or Follow-Up Materials).</w:t>
      </w:r>
      <w:r w:rsidRPr="00DC197A">
        <w:rPr>
          <w:rFonts w:cs="Arial Unicode MS"/>
          <w:w w:val="110"/>
        </w:rPr>
        <w:t xml:space="preserve"> </w:t>
      </w:r>
    </w:p>
    <w:p w14:paraId="4A9CFF67" w14:textId="77777777" w:rsidR="005A5F7D" w:rsidRPr="009366DD" w:rsidRDefault="000326CD" w:rsidP="005A5F7D">
      <w:pPr>
        <w:ind w:left="720"/>
        <w:rPr>
          <w:rFonts w:ascii="Arial" w:hAnsi="Arial" w:cs="Arial"/>
          <w:color w:val="0081C6"/>
        </w:rPr>
      </w:pPr>
      <w:sdt>
        <w:sdtPr>
          <w:id w:val="1738587101"/>
        </w:sdtPr>
        <w:sdtEndPr/>
        <w:sdtContent>
          <w:sdt>
            <w:sdtPr>
              <w:id w:val="1948352399"/>
              <w:showingPlcHdr/>
              <w:text/>
            </w:sdtPr>
            <w:sdtEndPr/>
            <w:sdtContent>
              <w:r w:rsidR="005A5F7D" w:rsidRPr="009366DD">
                <w:rPr>
                  <w:rStyle w:val="PlaceholderText"/>
                  <w:rFonts w:cstheme="minorHAnsi"/>
                  <w:color w:val="0081C6"/>
                  <w:u w:val="single"/>
                </w:rPr>
                <w:t>Click or tap here to enter text.</w:t>
              </w:r>
            </w:sdtContent>
          </w:sdt>
        </w:sdtContent>
      </w:sdt>
    </w:p>
    <w:p w14:paraId="3C9D3055" w14:textId="77777777" w:rsidR="00255457" w:rsidRDefault="00255457" w:rsidP="00AC38BA">
      <w:pPr>
        <w:pBdr>
          <w:bottom w:val="single" w:sz="12" w:space="1" w:color="auto"/>
        </w:pBdr>
        <w:rPr>
          <w:color w:val="455964"/>
          <w:w w:val="105"/>
        </w:rPr>
      </w:pPr>
    </w:p>
    <w:p w14:paraId="72AB6B8A" w14:textId="77777777" w:rsidR="00457330" w:rsidRPr="00B73970" w:rsidRDefault="00457330" w:rsidP="00255457">
      <w:pPr>
        <w:spacing w:before="15"/>
        <w:ind w:left="90"/>
        <w:rPr>
          <w:rFonts w:ascii="Arial Unicode MS" w:eastAsia="Arial Unicode MS" w:hAnsi="Arial Unicode MS" w:cs="Arial Unicode MS"/>
          <w:sz w:val="13"/>
          <w:szCs w:val="13"/>
        </w:rPr>
      </w:pPr>
    </w:p>
    <w:p w14:paraId="08EA1376" w14:textId="77777777" w:rsidR="00457330" w:rsidRPr="007C1ADB" w:rsidRDefault="00457330" w:rsidP="00457330">
      <w:pPr>
        <w:pStyle w:val="tip"/>
        <w:numPr>
          <w:ilvl w:val="0"/>
          <w:numId w:val="52"/>
        </w:numPr>
        <w:tabs>
          <w:tab w:val="clear" w:pos="990"/>
          <w:tab w:val="left" w:pos="720"/>
        </w:tabs>
        <w:spacing w:before="0" w:after="0"/>
        <w:ind w:left="720" w:right="-90"/>
        <w:rPr>
          <w:rFonts w:asciiTheme="minorHAnsi" w:hAnsiTheme="minorHAnsi" w:cstheme="minorHAnsi"/>
          <w:sz w:val="26"/>
          <w:szCs w:val="26"/>
        </w:rPr>
      </w:pPr>
      <w:r>
        <w:rPr>
          <w:rFonts w:asciiTheme="minorHAnsi" w:hAnsiTheme="minorHAnsi" w:cstheme="minorHAnsi"/>
          <w:b/>
          <w:sz w:val="26"/>
          <w:szCs w:val="26"/>
        </w:rPr>
        <w:t>Accreditation Statement</w:t>
      </w:r>
    </w:p>
    <w:p w14:paraId="39E45DAA" w14:textId="77777777" w:rsidR="00457330" w:rsidRDefault="00457330" w:rsidP="00255457">
      <w:pPr>
        <w:pStyle w:val="BodyText"/>
        <w:spacing w:line="285" w:lineRule="auto"/>
        <w:ind w:left="0" w:right="163" w:firstLine="90"/>
        <w:rPr>
          <w:b/>
          <w:bCs/>
          <w:color w:val="00B050"/>
          <w:w w:val="105"/>
          <w:sz w:val="20"/>
          <w:szCs w:val="20"/>
          <w:u w:val="single"/>
        </w:rPr>
      </w:pPr>
    </w:p>
    <w:p w14:paraId="23003B99" w14:textId="0D6013CD" w:rsidR="00AC38BA" w:rsidRPr="000D6326" w:rsidRDefault="00AC38BA" w:rsidP="00255457">
      <w:pPr>
        <w:pStyle w:val="BodyText"/>
        <w:spacing w:line="285" w:lineRule="auto"/>
        <w:ind w:left="0" w:right="163" w:firstLine="90"/>
        <w:rPr>
          <w:b/>
          <w:bCs/>
          <w:color w:val="0070C0"/>
          <w:w w:val="105"/>
          <w:sz w:val="20"/>
          <w:szCs w:val="20"/>
          <w:u w:val="single"/>
        </w:rPr>
      </w:pPr>
      <w:r w:rsidRPr="000D6326">
        <w:rPr>
          <w:b/>
          <w:bCs/>
          <w:color w:val="0070C0"/>
          <w:w w:val="105"/>
          <w:sz w:val="20"/>
          <w:szCs w:val="20"/>
          <w:u w:val="single"/>
        </w:rPr>
        <w:t>Accreditation Statement Policy</w:t>
      </w:r>
    </w:p>
    <w:p w14:paraId="5D634E6D" w14:textId="77777777" w:rsidR="009F2DA5" w:rsidRPr="009F2DA5" w:rsidRDefault="009F2DA5" w:rsidP="009F2DA5">
      <w:pPr>
        <w:pStyle w:val="BodyText"/>
        <w:spacing w:line="285" w:lineRule="auto"/>
        <w:ind w:right="163"/>
        <w:rPr>
          <w:color w:val="455964"/>
          <w:w w:val="105"/>
        </w:rPr>
      </w:pPr>
      <w:r w:rsidRPr="009F2DA5">
        <w:rPr>
          <w:color w:val="455964"/>
          <w:w w:val="105"/>
        </w:rPr>
        <w:t>The accreditation statement must appear on all CME activity materials and brochures distributed by accredited organizations, except that the accreditation statement does not need to be included on initial, save-the-date type activity announcements. Such announcements contain only general, preliminary information about the activity such as the date, location, and title. If more specific information is included, such as faculty and objectives, the accreditation statement must be included.</w:t>
      </w:r>
    </w:p>
    <w:p w14:paraId="45C49219" w14:textId="77777777" w:rsidR="009F2DA5" w:rsidRPr="009F2DA5" w:rsidRDefault="009F2DA5" w:rsidP="009F2DA5">
      <w:pPr>
        <w:pStyle w:val="BodyText"/>
        <w:spacing w:line="285" w:lineRule="auto"/>
        <w:ind w:right="163"/>
        <w:rPr>
          <w:color w:val="455964"/>
          <w:w w:val="105"/>
        </w:rPr>
      </w:pPr>
    </w:p>
    <w:p w14:paraId="2125B581" w14:textId="0D33A93E" w:rsidR="009F2DA5" w:rsidRDefault="009F2DA5" w:rsidP="009F2DA5">
      <w:pPr>
        <w:pStyle w:val="BodyText"/>
        <w:spacing w:line="285" w:lineRule="auto"/>
        <w:ind w:right="163"/>
        <w:rPr>
          <w:color w:val="455964"/>
          <w:w w:val="105"/>
        </w:rPr>
      </w:pPr>
      <w:r w:rsidRPr="009F2DA5">
        <w:rPr>
          <w:color w:val="455964"/>
          <w:w w:val="105"/>
        </w:rPr>
        <w:t>The ACCME accreditation statement is as follows:</w:t>
      </w:r>
    </w:p>
    <w:p w14:paraId="11F05E82" w14:textId="77777777" w:rsidR="00C35D89" w:rsidRPr="009F2DA5" w:rsidRDefault="00C35D89" w:rsidP="009F2DA5">
      <w:pPr>
        <w:pStyle w:val="BodyText"/>
        <w:spacing w:line="285" w:lineRule="auto"/>
        <w:ind w:right="163"/>
        <w:rPr>
          <w:color w:val="455964"/>
          <w:w w:val="105"/>
        </w:rPr>
      </w:pPr>
    </w:p>
    <w:p w14:paraId="3EB0E955" w14:textId="137DA2D6" w:rsidR="009F2DA5" w:rsidRDefault="009F2DA5" w:rsidP="009F2DA5">
      <w:pPr>
        <w:pStyle w:val="BodyText"/>
        <w:spacing w:line="285" w:lineRule="auto"/>
        <w:ind w:right="163"/>
        <w:rPr>
          <w:color w:val="455964"/>
          <w:w w:val="105"/>
        </w:rPr>
      </w:pPr>
      <w:r w:rsidRPr="009F2DA5">
        <w:rPr>
          <w:color w:val="455964"/>
          <w:w w:val="105"/>
          <w:u w:val="single"/>
        </w:rPr>
        <w:t>For directly provided activities:</w:t>
      </w:r>
      <w:r w:rsidRPr="009F2DA5">
        <w:rPr>
          <w:color w:val="455964"/>
          <w:w w:val="105"/>
        </w:rPr>
        <w:t xml:space="preserve"> “The (name of accredited provider) is accredited by the Accreditation Council for Continuing Medical Education (ACCME) to provide continuing medical education for physicians.”</w:t>
      </w:r>
    </w:p>
    <w:p w14:paraId="55DCA85C" w14:textId="77777777" w:rsidR="00C35D89" w:rsidRPr="009F2DA5" w:rsidRDefault="00C35D89" w:rsidP="009F2DA5">
      <w:pPr>
        <w:pStyle w:val="BodyText"/>
        <w:spacing w:line="285" w:lineRule="auto"/>
        <w:ind w:right="163"/>
        <w:rPr>
          <w:color w:val="455964"/>
          <w:w w:val="105"/>
        </w:rPr>
      </w:pPr>
    </w:p>
    <w:p w14:paraId="23F4490F" w14:textId="77777777" w:rsidR="009F2DA5" w:rsidRPr="009F2DA5" w:rsidRDefault="009F2DA5" w:rsidP="009F2DA5">
      <w:pPr>
        <w:pStyle w:val="BodyText"/>
        <w:spacing w:line="285" w:lineRule="auto"/>
        <w:ind w:right="163"/>
        <w:rPr>
          <w:color w:val="455964"/>
          <w:w w:val="105"/>
        </w:rPr>
      </w:pPr>
      <w:r w:rsidRPr="009F2DA5">
        <w:rPr>
          <w:color w:val="455964"/>
          <w:w w:val="105"/>
          <w:u w:val="single"/>
        </w:rPr>
        <w:t>For jointly provided activities:</w:t>
      </w:r>
      <w:r w:rsidRPr="009F2DA5">
        <w:rPr>
          <w:color w:val="455964"/>
          <w:w w:val="105"/>
        </w:rPr>
        <w:t xml:space="preserve"> “This activity has been planned and implemented in accordance with the accreditation requirements and policies of the Accreditation Council for Continuing Medical Education (ACCME) through the joint </w:t>
      </w:r>
      <w:proofErr w:type="spellStart"/>
      <w:r w:rsidRPr="009F2DA5">
        <w:rPr>
          <w:color w:val="455964"/>
          <w:w w:val="105"/>
        </w:rPr>
        <w:t>providership</w:t>
      </w:r>
      <w:proofErr w:type="spellEnd"/>
      <w:r w:rsidRPr="009F2DA5">
        <w:rPr>
          <w:color w:val="455964"/>
          <w:w w:val="105"/>
        </w:rPr>
        <w:t xml:space="preserve"> of (name of accredited provider) and (name of nonaccredited provider). The (name of accredited provider) is accredited by the ACCME to provide continuing medical education for physicians.”</w:t>
      </w:r>
    </w:p>
    <w:p w14:paraId="6DA37C7E" w14:textId="77777777" w:rsidR="009F2DA5" w:rsidRPr="009F2DA5" w:rsidRDefault="009F2DA5" w:rsidP="009F2DA5">
      <w:pPr>
        <w:pStyle w:val="BodyText"/>
        <w:spacing w:line="285" w:lineRule="auto"/>
        <w:ind w:right="163"/>
        <w:rPr>
          <w:color w:val="455964"/>
          <w:w w:val="105"/>
        </w:rPr>
      </w:pPr>
    </w:p>
    <w:p w14:paraId="3882C5AE" w14:textId="4D66506E" w:rsidR="00AC38BA" w:rsidRDefault="009F2DA5" w:rsidP="009F2DA5">
      <w:pPr>
        <w:pStyle w:val="BodyText"/>
        <w:spacing w:line="285" w:lineRule="auto"/>
        <w:ind w:right="163"/>
        <w:rPr>
          <w:color w:val="455964"/>
          <w:w w:val="105"/>
        </w:rPr>
      </w:pPr>
      <w:r w:rsidRPr="009F2DA5">
        <w:rPr>
          <w:color w:val="455964"/>
          <w:w w:val="105"/>
        </w:rPr>
        <w:t>There is no "co-</w:t>
      </w:r>
      <w:proofErr w:type="spellStart"/>
      <w:r w:rsidRPr="009F2DA5">
        <w:rPr>
          <w:color w:val="455964"/>
          <w:w w:val="105"/>
        </w:rPr>
        <w:t>providership</w:t>
      </w:r>
      <w:proofErr w:type="spellEnd"/>
      <w:r w:rsidRPr="009F2DA5">
        <w:rPr>
          <w:color w:val="455964"/>
          <w:w w:val="105"/>
        </w:rPr>
        <w:t>" accreditation statement. If two or more accredited providers are working in collaboration on a CME activity, one provider must take responsibility for the compliance of that activity. Co-provided CME activities should use the directly provided activity statement, naming the one accredited provider that is responsible for the activity. The ACCME has no policy regarding specific ways in which providers may acknowledge the involvement of other ACCME-accredited providers in their CME activities.</w:t>
      </w:r>
    </w:p>
    <w:p w14:paraId="1D164277" w14:textId="477F5D5F" w:rsidR="00735215" w:rsidRDefault="00735215" w:rsidP="009F2DA5">
      <w:pPr>
        <w:pStyle w:val="BodyText"/>
        <w:spacing w:line="285" w:lineRule="auto"/>
        <w:ind w:right="163"/>
        <w:rPr>
          <w:color w:val="455964"/>
          <w:w w:val="105"/>
        </w:rPr>
      </w:pPr>
    </w:p>
    <w:p w14:paraId="560A3E4B" w14:textId="3B43E71A" w:rsidR="00735215" w:rsidRPr="00105A5B" w:rsidRDefault="00A60405" w:rsidP="00017FD0">
      <w:pPr>
        <w:pStyle w:val="BodyText"/>
        <w:numPr>
          <w:ilvl w:val="0"/>
          <w:numId w:val="22"/>
        </w:numPr>
        <w:spacing w:before="66" w:line="285" w:lineRule="auto"/>
        <w:ind w:right="122"/>
        <w:rPr>
          <w:rFonts w:cs="Arial Unicode MS"/>
          <w:w w:val="110"/>
        </w:rPr>
      </w:pPr>
      <w:r w:rsidRPr="00A60405">
        <w:rPr>
          <w:rFonts w:cs="Arial Unicode MS"/>
          <w:w w:val="110"/>
        </w:rPr>
        <w:t>Does the provider ensure that its CME activities meet the requirements of the Accreditation Statement Policy</w:t>
      </w:r>
      <w:r w:rsidR="00735215" w:rsidRPr="00105A5B">
        <w:rPr>
          <w:rFonts w:cs="Arial Unicode MS"/>
          <w:w w:val="110"/>
        </w:rPr>
        <w:t>?</w:t>
      </w:r>
    </w:p>
    <w:p w14:paraId="1B349405" w14:textId="09FB7BA5" w:rsidR="000D6326" w:rsidRPr="007E06EE" w:rsidRDefault="000326CD" w:rsidP="000D6326">
      <w:pPr>
        <w:pStyle w:val="BodyText"/>
        <w:spacing w:before="66" w:line="285" w:lineRule="auto"/>
        <w:ind w:left="1440" w:right="122"/>
        <w:rPr>
          <w:rFonts w:cs="Arial Unicode MS"/>
          <w:w w:val="110"/>
        </w:rPr>
      </w:pPr>
      <w:sdt>
        <w:sdtPr>
          <w:rPr>
            <w:rFonts w:ascii="MS Gothic" w:eastAsia="MS Gothic" w:hAnsi="MS Gothic" w:cstheme="minorHAnsi"/>
            <w:sz w:val="26"/>
            <w:szCs w:val="26"/>
          </w:rPr>
          <w:id w:val="1851827308"/>
          <w14:checkbox>
            <w14:checked w14:val="0"/>
            <w14:checkedState w14:val="2612" w14:font="MS Gothic"/>
            <w14:uncheckedState w14:val="2610" w14:font="MS Gothic"/>
          </w14:checkbox>
        </w:sdtPr>
        <w:sdtEndPr/>
        <w:sdtContent>
          <w:r w:rsidR="000D6326">
            <w:rPr>
              <w:rFonts w:ascii="MS Gothic" w:eastAsia="MS Gothic" w:hAnsi="MS Gothic" w:cstheme="minorHAnsi" w:hint="eastAsia"/>
              <w:sz w:val="26"/>
              <w:szCs w:val="26"/>
            </w:rPr>
            <w:t>☐</w:t>
          </w:r>
        </w:sdtContent>
      </w:sdt>
      <w:r w:rsidR="000D6326" w:rsidRPr="00F7270C">
        <w:rPr>
          <w:b/>
          <w:i/>
          <w:color w:val="0081C6"/>
        </w:rPr>
        <w:t xml:space="preserve"> </w:t>
      </w:r>
      <w:r w:rsidR="000D6326" w:rsidRPr="00F7270C">
        <w:rPr>
          <w:b/>
          <w:i/>
          <w:color w:val="0081C6"/>
          <w:sz w:val="24"/>
          <w:szCs w:val="24"/>
        </w:rPr>
        <w:t xml:space="preserve"> </w:t>
      </w:r>
      <w:r w:rsidR="000D6326" w:rsidRPr="00F7270C">
        <w:rPr>
          <w:rFonts w:cstheme="minorHAnsi"/>
          <w:b/>
          <w:i/>
          <w:color w:val="0081C6"/>
        </w:rPr>
        <w:t>Yes</w:t>
      </w:r>
      <w:r w:rsidR="000D6326">
        <w:rPr>
          <w:rFonts w:cstheme="minorHAnsi"/>
          <w:b/>
          <w:i/>
          <w:color w:val="0081C6"/>
        </w:rPr>
        <w:tab/>
      </w:r>
      <w:r w:rsidR="000D6326" w:rsidRPr="00F7270C">
        <w:rPr>
          <w:rFonts w:cstheme="minorHAnsi"/>
          <w:b/>
          <w:i/>
          <w:color w:val="0081C6"/>
        </w:rPr>
        <w:tab/>
      </w:r>
      <w:sdt>
        <w:sdtPr>
          <w:rPr>
            <w:rFonts w:ascii="MS Gothic" w:eastAsia="MS Gothic" w:hAnsi="MS Gothic" w:cstheme="minorHAnsi"/>
            <w:sz w:val="26"/>
            <w:szCs w:val="26"/>
          </w:rPr>
          <w:id w:val="537244541"/>
          <w14:checkbox>
            <w14:checked w14:val="0"/>
            <w14:checkedState w14:val="2612" w14:font="MS Gothic"/>
            <w14:uncheckedState w14:val="2610" w14:font="MS Gothic"/>
          </w14:checkbox>
        </w:sdtPr>
        <w:sdtEndPr/>
        <w:sdtContent>
          <w:r w:rsidR="000D6326" w:rsidRPr="00F7270C">
            <w:rPr>
              <w:rFonts w:ascii="MS Gothic" w:eastAsia="MS Gothic" w:hAnsi="MS Gothic" w:cstheme="minorHAnsi" w:hint="eastAsia"/>
              <w:sz w:val="26"/>
              <w:szCs w:val="26"/>
            </w:rPr>
            <w:t>☐</w:t>
          </w:r>
        </w:sdtContent>
      </w:sdt>
      <w:r w:rsidR="000D6326" w:rsidRPr="00F7270C">
        <w:rPr>
          <w:b/>
          <w:i/>
          <w:color w:val="0081C6"/>
        </w:rPr>
        <w:t xml:space="preserve"> </w:t>
      </w:r>
      <w:r w:rsidR="000D6326" w:rsidRPr="00F7270C">
        <w:rPr>
          <w:b/>
          <w:i/>
          <w:color w:val="0081C6"/>
          <w:sz w:val="24"/>
          <w:szCs w:val="24"/>
        </w:rPr>
        <w:t xml:space="preserve"> </w:t>
      </w:r>
      <w:r w:rsidR="000D6326" w:rsidRPr="00F7270C">
        <w:rPr>
          <w:rFonts w:cstheme="minorHAnsi"/>
          <w:b/>
          <w:i/>
          <w:color w:val="0081C6"/>
        </w:rPr>
        <w:t>No</w:t>
      </w:r>
    </w:p>
    <w:p w14:paraId="7C2DF347" w14:textId="77777777" w:rsidR="00735215" w:rsidRDefault="00735215" w:rsidP="000D6326">
      <w:pPr>
        <w:pStyle w:val="BodyText"/>
        <w:spacing w:line="285" w:lineRule="auto"/>
        <w:ind w:left="720" w:right="163"/>
        <w:rPr>
          <w:color w:val="455964"/>
          <w:w w:val="105"/>
        </w:rPr>
      </w:pPr>
    </w:p>
    <w:p w14:paraId="4A4E87F7" w14:textId="2FCCBDE6" w:rsidR="009B6D9C" w:rsidRDefault="009B6D9C" w:rsidP="009B6D9C">
      <w:pPr>
        <w:pStyle w:val="BodyText"/>
        <w:numPr>
          <w:ilvl w:val="0"/>
          <w:numId w:val="6"/>
        </w:numPr>
        <w:spacing w:before="66" w:line="285" w:lineRule="auto"/>
        <w:ind w:right="122"/>
        <w:rPr>
          <w:rFonts w:cs="Arial Unicode MS"/>
          <w:w w:val="110"/>
        </w:rPr>
      </w:pPr>
      <w:r>
        <w:rPr>
          <w:rFonts w:cs="Arial Unicode MS"/>
          <w:w w:val="110"/>
        </w:rPr>
        <w:t>Describe</w:t>
      </w:r>
      <w:r w:rsidRPr="003C26DA">
        <w:rPr>
          <w:rFonts w:cs="Arial Unicode MS"/>
          <w:w w:val="110"/>
        </w:rPr>
        <w:t xml:space="preserve"> additional material</w:t>
      </w:r>
      <w:r>
        <w:rPr>
          <w:rFonts w:cs="Arial Unicode MS"/>
          <w:w w:val="110"/>
        </w:rPr>
        <w:t>s that were</w:t>
      </w:r>
      <w:r w:rsidRPr="003C26DA">
        <w:rPr>
          <w:rFonts w:cs="Arial Unicode MS"/>
          <w:w w:val="110"/>
        </w:rPr>
        <w:t xml:space="preserve"> requested </w:t>
      </w:r>
      <w:r>
        <w:rPr>
          <w:rFonts w:cs="Arial Unicode MS"/>
          <w:w w:val="110"/>
        </w:rPr>
        <w:t>regarding the Accreditation Statement Policy.</w:t>
      </w:r>
      <w:r w:rsidRPr="003C26DA">
        <w:rPr>
          <w:rFonts w:cs="Arial Unicode MS"/>
          <w:w w:val="110"/>
        </w:rPr>
        <w:t xml:space="preserve"> </w:t>
      </w:r>
    </w:p>
    <w:p w14:paraId="41C2EEDD" w14:textId="77777777" w:rsidR="009B6D9C" w:rsidRPr="003C26DA" w:rsidRDefault="000326CD" w:rsidP="009B6D9C">
      <w:pPr>
        <w:pStyle w:val="BodyText"/>
        <w:spacing w:before="66" w:line="285" w:lineRule="auto"/>
        <w:ind w:left="720" w:right="122"/>
        <w:rPr>
          <w:rFonts w:cs="Arial Unicode MS"/>
          <w:w w:val="110"/>
        </w:rPr>
      </w:pPr>
      <w:sdt>
        <w:sdtPr>
          <w:id w:val="1687945762"/>
          <w:showingPlcHdr/>
          <w:text/>
        </w:sdtPr>
        <w:sdtEndPr/>
        <w:sdtContent>
          <w:r w:rsidR="009B6D9C" w:rsidRPr="009366DD">
            <w:rPr>
              <w:rStyle w:val="PlaceholderText"/>
              <w:rFonts w:asciiTheme="minorHAnsi" w:hAnsiTheme="minorHAnsi" w:cstheme="minorHAnsi"/>
              <w:color w:val="0081C6"/>
              <w:sz w:val="22"/>
              <w:szCs w:val="22"/>
              <w:u w:val="single"/>
            </w:rPr>
            <w:t>Click or tap here to enter text.</w:t>
          </w:r>
        </w:sdtContent>
      </w:sdt>
    </w:p>
    <w:p w14:paraId="6E526FD8" w14:textId="77777777" w:rsidR="009B6D9C" w:rsidRDefault="009B6D9C" w:rsidP="009B6D9C">
      <w:pPr>
        <w:pStyle w:val="BodyText"/>
        <w:spacing w:before="66" w:line="285" w:lineRule="auto"/>
        <w:ind w:left="479" w:right="122"/>
        <w:rPr>
          <w:rFonts w:cs="Arial Unicode MS"/>
          <w:w w:val="110"/>
        </w:rPr>
      </w:pPr>
    </w:p>
    <w:p w14:paraId="6B99B052" w14:textId="20E5C812" w:rsidR="009B6D9C" w:rsidRDefault="009B6D9C" w:rsidP="009B6D9C">
      <w:pPr>
        <w:pStyle w:val="BodyText"/>
        <w:numPr>
          <w:ilvl w:val="0"/>
          <w:numId w:val="7"/>
        </w:numPr>
        <w:spacing w:before="66" w:line="285" w:lineRule="auto"/>
        <w:ind w:right="122"/>
        <w:rPr>
          <w:rFonts w:cs="Arial Unicode MS"/>
          <w:w w:val="110"/>
        </w:rPr>
      </w:pPr>
      <w:r>
        <w:rPr>
          <w:rFonts w:cs="Arial Unicode MS"/>
          <w:w w:val="110"/>
        </w:rPr>
        <w:lastRenderedPageBreak/>
        <w:t xml:space="preserve">If you indicated yes above, explain how the </w:t>
      </w:r>
      <w:r w:rsidR="00C22893">
        <w:rPr>
          <w:rFonts w:cs="Arial Unicode MS"/>
          <w:w w:val="110"/>
        </w:rPr>
        <w:t>policy</w:t>
      </w:r>
      <w:r>
        <w:rPr>
          <w:rFonts w:cs="Arial Unicode MS"/>
          <w:w w:val="110"/>
        </w:rPr>
        <w:t xml:space="preserve"> was met (including data from the Self-Study Report, PIPs, Interview, and/or Follow-Up Materials).</w:t>
      </w:r>
    </w:p>
    <w:p w14:paraId="020E2790" w14:textId="77777777" w:rsidR="009B6D9C" w:rsidRDefault="000326CD" w:rsidP="009B6D9C">
      <w:pPr>
        <w:pStyle w:val="BodyText"/>
        <w:spacing w:before="66" w:line="285" w:lineRule="auto"/>
        <w:ind w:left="720" w:right="122"/>
        <w:rPr>
          <w:rFonts w:cs="Arial Unicode MS"/>
          <w:w w:val="110"/>
        </w:rPr>
      </w:pPr>
      <w:sdt>
        <w:sdtPr>
          <w:id w:val="596829024"/>
          <w:showingPlcHdr/>
          <w:text/>
        </w:sdtPr>
        <w:sdtEndPr/>
        <w:sdtContent>
          <w:r w:rsidR="009B6D9C" w:rsidRPr="009366DD">
            <w:rPr>
              <w:rStyle w:val="PlaceholderText"/>
              <w:rFonts w:asciiTheme="minorHAnsi" w:hAnsiTheme="minorHAnsi" w:cstheme="minorHAnsi"/>
              <w:color w:val="0081C6"/>
              <w:sz w:val="22"/>
              <w:szCs w:val="22"/>
              <w:u w:val="single"/>
            </w:rPr>
            <w:t>Click or tap here to enter text.</w:t>
          </w:r>
        </w:sdtContent>
      </w:sdt>
    </w:p>
    <w:p w14:paraId="741076D5" w14:textId="77777777" w:rsidR="009B6D9C" w:rsidRDefault="009B6D9C" w:rsidP="009B6D9C">
      <w:pPr>
        <w:pStyle w:val="BodyText"/>
        <w:spacing w:before="66" w:line="285" w:lineRule="auto"/>
        <w:ind w:left="479" w:right="122"/>
        <w:rPr>
          <w:rFonts w:cs="Arial Unicode MS"/>
          <w:w w:val="110"/>
        </w:rPr>
      </w:pPr>
    </w:p>
    <w:p w14:paraId="36ABBA13" w14:textId="77777777" w:rsidR="009B6D9C" w:rsidRPr="00DC197A" w:rsidRDefault="009B6D9C" w:rsidP="009B6D9C">
      <w:pPr>
        <w:pStyle w:val="BodyText"/>
        <w:numPr>
          <w:ilvl w:val="0"/>
          <w:numId w:val="6"/>
        </w:numPr>
        <w:spacing w:before="66" w:line="285" w:lineRule="auto"/>
        <w:ind w:right="122"/>
        <w:rPr>
          <w:rFonts w:cs="Arial Unicode MS"/>
          <w:w w:val="110"/>
        </w:rPr>
      </w:pPr>
      <w:r w:rsidRPr="00DC197A">
        <w:rPr>
          <w:rFonts w:cs="Arial Unicode MS"/>
          <w:w w:val="110"/>
        </w:rPr>
        <w:t xml:space="preserve">If you indicated </w:t>
      </w:r>
      <w:proofErr w:type="gramStart"/>
      <w:r w:rsidRPr="00DC197A">
        <w:rPr>
          <w:rFonts w:cs="Arial Unicode MS"/>
          <w:w w:val="110"/>
        </w:rPr>
        <w:t>no</w:t>
      </w:r>
      <w:proofErr w:type="gramEnd"/>
      <w:r>
        <w:rPr>
          <w:rFonts w:cs="Arial Unicode MS"/>
          <w:w w:val="110"/>
        </w:rPr>
        <w:t xml:space="preserve"> above,</w:t>
      </w:r>
      <w:r w:rsidRPr="00DC197A">
        <w:rPr>
          <w:rFonts w:cs="Arial Unicode MS"/>
          <w:w w:val="110"/>
        </w:rPr>
        <w:t xml:space="preserve"> explain</w:t>
      </w:r>
      <w:r>
        <w:rPr>
          <w:rFonts w:cs="Arial Unicode MS"/>
          <w:w w:val="110"/>
        </w:rPr>
        <w:t xml:space="preserve"> </w:t>
      </w:r>
      <w:r w:rsidRPr="00DC197A">
        <w:rPr>
          <w:rFonts w:cs="Arial Unicode MS"/>
          <w:w w:val="110"/>
        </w:rPr>
        <w:t>why</w:t>
      </w:r>
      <w:r>
        <w:rPr>
          <w:rFonts w:cs="Arial Unicode MS"/>
          <w:w w:val="110"/>
        </w:rPr>
        <w:t xml:space="preserve"> (including data from the Self-Study Report, PIPs, Interview, and/or Follow-Up Materials).</w:t>
      </w:r>
      <w:r w:rsidRPr="00DC197A">
        <w:rPr>
          <w:rFonts w:cs="Arial Unicode MS"/>
          <w:w w:val="110"/>
        </w:rPr>
        <w:t xml:space="preserve"> </w:t>
      </w:r>
    </w:p>
    <w:p w14:paraId="750E3CA5" w14:textId="77777777" w:rsidR="009B6D9C" w:rsidRPr="009366DD" w:rsidRDefault="000326CD" w:rsidP="009B6D9C">
      <w:pPr>
        <w:ind w:left="720"/>
        <w:rPr>
          <w:rFonts w:ascii="Arial" w:hAnsi="Arial" w:cs="Arial"/>
          <w:color w:val="0081C6"/>
        </w:rPr>
      </w:pPr>
      <w:sdt>
        <w:sdtPr>
          <w:id w:val="1336882050"/>
        </w:sdtPr>
        <w:sdtEndPr/>
        <w:sdtContent>
          <w:sdt>
            <w:sdtPr>
              <w:id w:val="1322234839"/>
              <w:showingPlcHdr/>
              <w:text/>
            </w:sdtPr>
            <w:sdtEndPr/>
            <w:sdtContent>
              <w:r w:rsidR="009B6D9C" w:rsidRPr="009366DD">
                <w:rPr>
                  <w:rStyle w:val="PlaceholderText"/>
                  <w:rFonts w:cstheme="minorHAnsi"/>
                  <w:color w:val="0081C6"/>
                  <w:u w:val="single"/>
                </w:rPr>
                <w:t>Click or tap here to enter text.</w:t>
              </w:r>
            </w:sdtContent>
          </w:sdt>
        </w:sdtContent>
      </w:sdt>
    </w:p>
    <w:p w14:paraId="6E3CEC9E" w14:textId="77777777" w:rsidR="009B6D9C" w:rsidRDefault="009B6D9C" w:rsidP="009B6D9C">
      <w:pPr>
        <w:pStyle w:val="BodyText"/>
        <w:spacing w:before="66" w:line="285" w:lineRule="auto"/>
        <w:ind w:left="479" w:right="122"/>
        <w:rPr>
          <w:rFonts w:cs="Arial Unicode MS"/>
          <w:w w:val="110"/>
        </w:rPr>
      </w:pPr>
    </w:p>
    <w:p w14:paraId="4EB5DF8F" w14:textId="77777777" w:rsidR="00E075C3" w:rsidRDefault="00E075C3" w:rsidP="004D51FA">
      <w:pPr>
        <w:pBdr>
          <w:bottom w:val="single" w:sz="12" w:space="1" w:color="auto"/>
        </w:pBdr>
        <w:rPr>
          <w:color w:val="455964"/>
          <w:w w:val="105"/>
        </w:rPr>
      </w:pPr>
    </w:p>
    <w:p w14:paraId="019AAD6B" w14:textId="35226653" w:rsidR="00E075C3" w:rsidRDefault="00E075C3" w:rsidP="004D51FA">
      <w:pPr>
        <w:rPr>
          <w:color w:val="455964"/>
          <w:w w:val="105"/>
        </w:rPr>
      </w:pPr>
    </w:p>
    <w:p w14:paraId="25E9B87D" w14:textId="0A10E8DB" w:rsidR="000B27DE" w:rsidRPr="007C1ADB" w:rsidRDefault="000B27DE" w:rsidP="000B27DE">
      <w:pPr>
        <w:pStyle w:val="tip"/>
        <w:numPr>
          <w:ilvl w:val="0"/>
          <w:numId w:val="52"/>
        </w:numPr>
        <w:tabs>
          <w:tab w:val="clear" w:pos="990"/>
          <w:tab w:val="left" w:pos="720"/>
        </w:tabs>
        <w:spacing w:before="0" w:after="0"/>
        <w:ind w:left="720" w:right="-90"/>
        <w:rPr>
          <w:rFonts w:asciiTheme="minorHAnsi" w:hAnsiTheme="minorHAnsi" w:cstheme="minorHAnsi"/>
          <w:sz w:val="26"/>
          <w:szCs w:val="26"/>
        </w:rPr>
      </w:pPr>
      <w:r>
        <w:rPr>
          <w:rFonts w:asciiTheme="minorHAnsi" w:hAnsiTheme="minorHAnsi" w:cstheme="minorHAnsi"/>
          <w:b/>
          <w:sz w:val="26"/>
          <w:szCs w:val="26"/>
        </w:rPr>
        <w:t xml:space="preserve">CME Activity and </w:t>
      </w:r>
      <w:r w:rsidRPr="000C2A33">
        <w:rPr>
          <w:rFonts w:asciiTheme="minorHAnsi" w:hAnsiTheme="minorHAnsi" w:cstheme="minorHAnsi"/>
          <w:b/>
          <w:sz w:val="26"/>
          <w:szCs w:val="26"/>
        </w:rPr>
        <w:t>Attendance Records Retention Policy</w:t>
      </w:r>
    </w:p>
    <w:p w14:paraId="34F8EAF9" w14:textId="77777777" w:rsidR="00016069" w:rsidRPr="008A19F1" w:rsidRDefault="00016069" w:rsidP="000B27DE">
      <w:pPr>
        <w:pStyle w:val="BodyText"/>
        <w:spacing w:line="285" w:lineRule="auto"/>
        <w:ind w:left="0" w:right="163"/>
        <w:rPr>
          <w:color w:val="455964"/>
          <w:w w:val="105"/>
        </w:rPr>
      </w:pPr>
      <w:bookmarkStart w:id="1" w:name="_Hlk37338869"/>
    </w:p>
    <w:bookmarkEnd w:id="1"/>
    <w:p w14:paraId="39AE4A41" w14:textId="77777777" w:rsidR="00CC48A9" w:rsidRPr="00CC48A9" w:rsidRDefault="00CC48A9" w:rsidP="00CC48A9">
      <w:pPr>
        <w:pStyle w:val="BodyText"/>
        <w:spacing w:line="285" w:lineRule="auto"/>
        <w:ind w:right="163"/>
        <w:rPr>
          <w:color w:val="455964"/>
          <w:w w:val="105"/>
        </w:rPr>
      </w:pPr>
      <w:r w:rsidRPr="00CC48A9">
        <w:rPr>
          <w:color w:val="455964"/>
          <w:w w:val="105"/>
        </w:rPr>
        <w:t xml:space="preserve">1. </w:t>
      </w:r>
      <w:r w:rsidRPr="00112343">
        <w:rPr>
          <w:color w:val="455964"/>
          <w:w w:val="105"/>
          <w:u w:val="single"/>
        </w:rPr>
        <w:t>Attendance Records</w:t>
      </w:r>
      <w:r w:rsidRPr="00CC48A9">
        <w:rPr>
          <w:color w:val="455964"/>
          <w:w w:val="105"/>
        </w:rPr>
        <w:t>: An accredited provider must have mechanisms in place to record and, when authorized by the participating physician, verify participation for six years from the date of the CME activity. The accredited provider is free to choose whatever registration method works best for their organization and learners. The ACCME does not require sign-in sheets.</w:t>
      </w:r>
    </w:p>
    <w:p w14:paraId="6E636C31" w14:textId="77777777" w:rsidR="00CC48A9" w:rsidRPr="00CC48A9" w:rsidRDefault="00CC48A9" w:rsidP="00CC48A9">
      <w:pPr>
        <w:pStyle w:val="BodyText"/>
        <w:spacing w:line="285" w:lineRule="auto"/>
        <w:ind w:right="163"/>
        <w:rPr>
          <w:color w:val="455964"/>
          <w:w w:val="105"/>
        </w:rPr>
      </w:pPr>
    </w:p>
    <w:p w14:paraId="2467F621" w14:textId="7DB8E0C9" w:rsidR="001D2652" w:rsidRDefault="00112343" w:rsidP="00112343">
      <w:pPr>
        <w:pStyle w:val="BodyText"/>
        <w:spacing w:line="285" w:lineRule="auto"/>
        <w:ind w:right="163"/>
        <w:rPr>
          <w:color w:val="455964"/>
          <w:w w:val="105"/>
        </w:rPr>
      </w:pPr>
      <w:r>
        <w:rPr>
          <w:color w:val="455964"/>
          <w:w w:val="105"/>
        </w:rPr>
        <w:t xml:space="preserve">  </w:t>
      </w:r>
      <w:r w:rsidR="00CC48A9" w:rsidRPr="00CC48A9">
        <w:rPr>
          <w:color w:val="455964"/>
          <w:w w:val="105"/>
        </w:rPr>
        <w:t>2</w:t>
      </w:r>
      <w:r w:rsidR="00CC48A9" w:rsidRPr="00112343">
        <w:rPr>
          <w:color w:val="455964"/>
          <w:w w:val="105"/>
        </w:rPr>
        <w:t xml:space="preserve">. </w:t>
      </w:r>
      <w:r w:rsidR="00CC48A9" w:rsidRPr="00112343">
        <w:rPr>
          <w:color w:val="455964"/>
          <w:w w:val="105"/>
          <w:u w:val="single"/>
        </w:rPr>
        <w:t>Activity Documentation</w:t>
      </w:r>
      <w:r w:rsidR="00CC48A9" w:rsidRPr="00CC48A9">
        <w:rPr>
          <w:color w:val="455964"/>
          <w:w w:val="105"/>
        </w:rPr>
        <w:t xml:space="preserve">: An accredited provider is required to retain activity files/records of CME activity planning and presentation during </w:t>
      </w:r>
      <w:r>
        <w:rPr>
          <w:color w:val="455964"/>
          <w:w w:val="105"/>
        </w:rPr>
        <w:t xml:space="preserve">  </w:t>
      </w:r>
      <w:r w:rsidR="00CC48A9" w:rsidRPr="00CC48A9">
        <w:rPr>
          <w:color w:val="455964"/>
          <w:w w:val="105"/>
        </w:rPr>
        <w:t>the current accreditation term or for the last twelve months, whichever is longer.</w:t>
      </w:r>
    </w:p>
    <w:p w14:paraId="2EE212CC" w14:textId="31F7EF6E" w:rsidR="004B6F80" w:rsidRDefault="004B6F80" w:rsidP="008A19F1">
      <w:pPr>
        <w:pStyle w:val="BodyText"/>
        <w:spacing w:line="285" w:lineRule="auto"/>
        <w:ind w:right="163"/>
        <w:rPr>
          <w:i/>
          <w:iCs/>
          <w:color w:val="455964"/>
          <w:w w:val="105"/>
        </w:rPr>
      </w:pPr>
    </w:p>
    <w:p w14:paraId="04A96358" w14:textId="0F6C540D" w:rsidR="00105A5B" w:rsidRPr="00105A5B" w:rsidRDefault="00105A5B" w:rsidP="00017FD0">
      <w:pPr>
        <w:pStyle w:val="BodyText"/>
        <w:numPr>
          <w:ilvl w:val="0"/>
          <w:numId w:val="23"/>
        </w:numPr>
        <w:spacing w:before="66" w:line="285" w:lineRule="auto"/>
        <w:ind w:right="122"/>
        <w:rPr>
          <w:rFonts w:cs="Arial Unicode MS"/>
          <w:w w:val="110"/>
        </w:rPr>
      </w:pPr>
      <w:r w:rsidRPr="00105A5B">
        <w:rPr>
          <w:rFonts w:cs="Arial Unicode MS"/>
          <w:w w:val="110"/>
        </w:rPr>
        <w:t>D</w:t>
      </w:r>
      <w:r w:rsidR="00542B08">
        <w:rPr>
          <w:rFonts w:cs="Arial Unicode MS"/>
          <w:w w:val="110"/>
        </w:rPr>
        <w:t>oes</w:t>
      </w:r>
      <w:r w:rsidRPr="00105A5B">
        <w:rPr>
          <w:rFonts w:cs="Arial Unicode MS"/>
          <w:w w:val="110"/>
        </w:rPr>
        <w:t xml:space="preserve"> the provider describe and demonstrate, that it has a mechanism in place to record and, when authorized, verify participation of participating physicians for six years after the date of the activity?</w:t>
      </w:r>
    </w:p>
    <w:p w14:paraId="6E471505" w14:textId="6B299D32" w:rsidR="009577E7" w:rsidRPr="007E06EE" w:rsidRDefault="000326CD" w:rsidP="009577E7">
      <w:pPr>
        <w:pStyle w:val="BodyText"/>
        <w:spacing w:before="66" w:line="285" w:lineRule="auto"/>
        <w:ind w:left="1440" w:right="122"/>
        <w:rPr>
          <w:rFonts w:cs="Arial Unicode MS"/>
          <w:w w:val="110"/>
        </w:rPr>
      </w:pPr>
      <w:sdt>
        <w:sdtPr>
          <w:rPr>
            <w:rFonts w:ascii="MS Gothic" w:eastAsia="MS Gothic" w:hAnsi="MS Gothic" w:cstheme="minorHAnsi"/>
            <w:sz w:val="26"/>
            <w:szCs w:val="26"/>
          </w:rPr>
          <w:id w:val="986285186"/>
          <w14:checkbox>
            <w14:checked w14:val="0"/>
            <w14:checkedState w14:val="2612" w14:font="MS Gothic"/>
            <w14:uncheckedState w14:val="2610" w14:font="MS Gothic"/>
          </w14:checkbox>
        </w:sdtPr>
        <w:sdtEndPr/>
        <w:sdtContent>
          <w:r w:rsidR="009577E7">
            <w:rPr>
              <w:rFonts w:ascii="MS Gothic" w:eastAsia="MS Gothic" w:hAnsi="MS Gothic" w:cstheme="minorHAnsi" w:hint="eastAsia"/>
              <w:sz w:val="26"/>
              <w:szCs w:val="26"/>
            </w:rPr>
            <w:t>☐</w:t>
          </w:r>
        </w:sdtContent>
      </w:sdt>
      <w:r w:rsidR="009577E7" w:rsidRPr="00F7270C">
        <w:rPr>
          <w:b/>
          <w:i/>
          <w:color w:val="0081C6"/>
        </w:rPr>
        <w:t xml:space="preserve"> </w:t>
      </w:r>
      <w:r w:rsidR="009577E7" w:rsidRPr="00F7270C">
        <w:rPr>
          <w:b/>
          <w:i/>
          <w:color w:val="0081C6"/>
          <w:sz w:val="24"/>
          <w:szCs w:val="24"/>
        </w:rPr>
        <w:t xml:space="preserve"> </w:t>
      </w:r>
      <w:r w:rsidR="009577E7" w:rsidRPr="00F7270C">
        <w:rPr>
          <w:rFonts w:cstheme="minorHAnsi"/>
          <w:b/>
          <w:i/>
          <w:color w:val="0081C6"/>
        </w:rPr>
        <w:t>Yes</w:t>
      </w:r>
      <w:r w:rsidR="009577E7">
        <w:rPr>
          <w:rFonts w:cstheme="minorHAnsi"/>
          <w:b/>
          <w:i/>
          <w:color w:val="0081C6"/>
        </w:rPr>
        <w:tab/>
      </w:r>
      <w:r w:rsidR="009577E7" w:rsidRPr="00F7270C">
        <w:rPr>
          <w:rFonts w:cstheme="minorHAnsi"/>
          <w:b/>
          <w:i/>
          <w:color w:val="0081C6"/>
        </w:rPr>
        <w:tab/>
      </w:r>
      <w:sdt>
        <w:sdtPr>
          <w:rPr>
            <w:rFonts w:ascii="MS Gothic" w:eastAsia="MS Gothic" w:hAnsi="MS Gothic" w:cstheme="minorHAnsi"/>
            <w:sz w:val="26"/>
            <w:szCs w:val="26"/>
          </w:rPr>
          <w:id w:val="-1157529914"/>
          <w14:checkbox>
            <w14:checked w14:val="0"/>
            <w14:checkedState w14:val="2612" w14:font="MS Gothic"/>
            <w14:uncheckedState w14:val="2610" w14:font="MS Gothic"/>
          </w14:checkbox>
        </w:sdtPr>
        <w:sdtEndPr/>
        <w:sdtContent>
          <w:r w:rsidR="009577E7" w:rsidRPr="00F7270C">
            <w:rPr>
              <w:rFonts w:ascii="MS Gothic" w:eastAsia="MS Gothic" w:hAnsi="MS Gothic" w:cstheme="minorHAnsi" w:hint="eastAsia"/>
              <w:sz w:val="26"/>
              <w:szCs w:val="26"/>
            </w:rPr>
            <w:t>☐</w:t>
          </w:r>
        </w:sdtContent>
      </w:sdt>
      <w:r w:rsidR="009577E7" w:rsidRPr="00F7270C">
        <w:rPr>
          <w:b/>
          <w:i/>
          <w:color w:val="0081C6"/>
        </w:rPr>
        <w:t xml:space="preserve"> </w:t>
      </w:r>
      <w:r w:rsidR="009577E7" w:rsidRPr="00F7270C">
        <w:rPr>
          <w:b/>
          <w:i/>
          <w:color w:val="0081C6"/>
          <w:sz w:val="24"/>
          <w:szCs w:val="24"/>
        </w:rPr>
        <w:t xml:space="preserve"> </w:t>
      </w:r>
      <w:r w:rsidR="009577E7" w:rsidRPr="00F7270C">
        <w:rPr>
          <w:rFonts w:cstheme="minorHAnsi"/>
          <w:b/>
          <w:i/>
          <w:color w:val="0081C6"/>
        </w:rPr>
        <w:t>No</w:t>
      </w:r>
    </w:p>
    <w:p w14:paraId="7154C9E2" w14:textId="77777777" w:rsidR="00105A5B" w:rsidRPr="00105A5B" w:rsidRDefault="00105A5B" w:rsidP="009577E7">
      <w:pPr>
        <w:pStyle w:val="BodyText"/>
        <w:spacing w:line="285" w:lineRule="auto"/>
        <w:ind w:left="360" w:right="163"/>
        <w:rPr>
          <w:i/>
          <w:iCs/>
          <w:color w:val="455964"/>
          <w:w w:val="105"/>
        </w:rPr>
      </w:pPr>
    </w:p>
    <w:p w14:paraId="6941D4CA" w14:textId="72E2B19D" w:rsidR="001E3F96" w:rsidRPr="00105A5B" w:rsidRDefault="001E3F96" w:rsidP="001E3F96">
      <w:pPr>
        <w:pStyle w:val="BodyText"/>
        <w:numPr>
          <w:ilvl w:val="0"/>
          <w:numId w:val="23"/>
        </w:numPr>
        <w:spacing w:before="66" w:line="285" w:lineRule="auto"/>
        <w:ind w:right="122"/>
        <w:rPr>
          <w:rFonts w:cs="Arial Unicode MS"/>
          <w:w w:val="110"/>
        </w:rPr>
      </w:pPr>
      <w:r w:rsidRPr="00105A5B">
        <w:rPr>
          <w:rFonts w:cs="Arial Unicode MS"/>
          <w:w w:val="110"/>
        </w:rPr>
        <w:t>D</w:t>
      </w:r>
      <w:r>
        <w:rPr>
          <w:rFonts w:cs="Arial Unicode MS"/>
          <w:w w:val="110"/>
        </w:rPr>
        <w:t>oes</w:t>
      </w:r>
      <w:r w:rsidRPr="00105A5B">
        <w:rPr>
          <w:rFonts w:cs="Arial Unicode MS"/>
          <w:w w:val="110"/>
        </w:rPr>
        <w:t xml:space="preserve"> the provider describe and demonstrate, that </w:t>
      </w:r>
      <w:r w:rsidR="00F72873">
        <w:rPr>
          <w:rFonts w:cs="Arial Unicode MS"/>
          <w:w w:val="110"/>
        </w:rPr>
        <w:t xml:space="preserve">activity files/records of CME activity planning and presentation are retained </w:t>
      </w:r>
      <w:r w:rsidR="0044767E">
        <w:rPr>
          <w:rFonts w:cs="Arial Unicode MS"/>
          <w:w w:val="110"/>
        </w:rPr>
        <w:t>during</w:t>
      </w:r>
      <w:r w:rsidR="00F72873">
        <w:rPr>
          <w:rFonts w:cs="Arial Unicode MS"/>
          <w:w w:val="110"/>
        </w:rPr>
        <w:t xml:space="preserve"> the current accreditation term or for the last twelve months, whichever is longer</w:t>
      </w:r>
      <w:r w:rsidRPr="00105A5B">
        <w:rPr>
          <w:rFonts w:cs="Arial Unicode MS"/>
          <w:w w:val="110"/>
        </w:rPr>
        <w:t>?</w:t>
      </w:r>
    </w:p>
    <w:p w14:paraId="1D8D2D90" w14:textId="77777777" w:rsidR="001E3F96" w:rsidRPr="007E06EE" w:rsidRDefault="000326CD" w:rsidP="001E3F96">
      <w:pPr>
        <w:pStyle w:val="BodyText"/>
        <w:spacing w:before="66" w:line="285" w:lineRule="auto"/>
        <w:ind w:left="1440" w:right="122"/>
        <w:rPr>
          <w:rFonts w:cs="Arial Unicode MS"/>
          <w:w w:val="110"/>
        </w:rPr>
      </w:pPr>
      <w:sdt>
        <w:sdtPr>
          <w:rPr>
            <w:rFonts w:ascii="MS Gothic" w:eastAsia="MS Gothic" w:hAnsi="MS Gothic" w:cstheme="minorHAnsi"/>
            <w:sz w:val="26"/>
            <w:szCs w:val="26"/>
          </w:rPr>
          <w:id w:val="1486364266"/>
          <w14:checkbox>
            <w14:checked w14:val="0"/>
            <w14:checkedState w14:val="2612" w14:font="MS Gothic"/>
            <w14:uncheckedState w14:val="2610" w14:font="MS Gothic"/>
          </w14:checkbox>
        </w:sdtPr>
        <w:sdtEndPr/>
        <w:sdtContent>
          <w:r w:rsidR="001E3F96">
            <w:rPr>
              <w:rFonts w:ascii="MS Gothic" w:eastAsia="MS Gothic" w:hAnsi="MS Gothic" w:cstheme="minorHAnsi" w:hint="eastAsia"/>
              <w:sz w:val="26"/>
              <w:szCs w:val="26"/>
            </w:rPr>
            <w:t>☐</w:t>
          </w:r>
        </w:sdtContent>
      </w:sdt>
      <w:r w:rsidR="001E3F96" w:rsidRPr="00F7270C">
        <w:rPr>
          <w:b/>
          <w:i/>
          <w:color w:val="0081C6"/>
        </w:rPr>
        <w:t xml:space="preserve"> </w:t>
      </w:r>
      <w:r w:rsidR="001E3F96" w:rsidRPr="00F7270C">
        <w:rPr>
          <w:b/>
          <w:i/>
          <w:color w:val="0081C6"/>
          <w:sz w:val="24"/>
          <w:szCs w:val="24"/>
        </w:rPr>
        <w:t xml:space="preserve"> </w:t>
      </w:r>
      <w:r w:rsidR="001E3F96" w:rsidRPr="00F7270C">
        <w:rPr>
          <w:rFonts w:cstheme="minorHAnsi"/>
          <w:b/>
          <w:i/>
          <w:color w:val="0081C6"/>
        </w:rPr>
        <w:t>Yes</w:t>
      </w:r>
      <w:r w:rsidR="001E3F96">
        <w:rPr>
          <w:rFonts w:cstheme="minorHAnsi"/>
          <w:b/>
          <w:i/>
          <w:color w:val="0081C6"/>
        </w:rPr>
        <w:tab/>
      </w:r>
      <w:r w:rsidR="001E3F96" w:rsidRPr="00F7270C">
        <w:rPr>
          <w:rFonts w:cstheme="minorHAnsi"/>
          <w:b/>
          <w:i/>
          <w:color w:val="0081C6"/>
        </w:rPr>
        <w:tab/>
      </w:r>
      <w:sdt>
        <w:sdtPr>
          <w:rPr>
            <w:rFonts w:ascii="MS Gothic" w:eastAsia="MS Gothic" w:hAnsi="MS Gothic" w:cstheme="minorHAnsi"/>
            <w:sz w:val="26"/>
            <w:szCs w:val="26"/>
          </w:rPr>
          <w:id w:val="357545668"/>
          <w14:checkbox>
            <w14:checked w14:val="0"/>
            <w14:checkedState w14:val="2612" w14:font="MS Gothic"/>
            <w14:uncheckedState w14:val="2610" w14:font="MS Gothic"/>
          </w14:checkbox>
        </w:sdtPr>
        <w:sdtEndPr/>
        <w:sdtContent>
          <w:r w:rsidR="001E3F96" w:rsidRPr="00F7270C">
            <w:rPr>
              <w:rFonts w:ascii="MS Gothic" w:eastAsia="MS Gothic" w:hAnsi="MS Gothic" w:cstheme="minorHAnsi" w:hint="eastAsia"/>
              <w:sz w:val="26"/>
              <w:szCs w:val="26"/>
            </w:rPr>
            <w:t>☐</w:t>
          </w:r>
        </w:sdtContent>
      </w:sdt>
      <w:r w:rsidR="001E3F96" w:rsidRPr="00F7270C">
        <w:rPr>
          <w:b/>
          <w:i/>
          <w:color w:val="0081C6"/>
        </w:rPr>
        <w:t xml:space="preserve"> </w:t>
      </w:r>
      <w:r w:rsidR="001E3F96" w:rsidRPr="00F7270C">
        <w:rPr>
          <w:b/>
          <w:i/>
          <w:color w:val="0081C6"/>
          <w:sz w:val="24"/>
          <w:szCs w:val="24"/>
        </w:rPr>
        <w:t xml:space="preserve"> </w:t>
      </w:r>
      <w:r w:rsidR="001E3F96" w:rsidRPr="00F7270C">
        <w:rPr>
          <w:rFonts w:cstheme="minorHAnsi"/>
          <w:b/>
          <w:i/>
          <w:color w:val="0081C6"/>
        </w:rPr>
        <w:t>No</w:t>
      </w:r>
    </w:p>
    <w:p w14:paraId="5E1D7CE0" w14:textId="77777777" w:rsidR="001E3F96" w:rsidRDefault="001E3F96" w:rsidP="0044767E">
      <w:pPr>
        <w:pStyle w:val="BodyText"/>
        <w:spacing w:before="66" w:line="285" w:lineRule="auto"/>
        <w:ind w:left="479" w:right="122"/>
        <w:rPr>
          <w:rFonts w:cs="Arial Unicode MS"/>
          <w:w w:val="110"/>
        </w:rPr>
      </w:pPr>
    </w:p>
    <w:p w14:paraId="0C204DEF" w14:textId="0E97517A" w:rsidR="00D84350" w:rsidRDefault="00D84350" w:rsidP="00D84350">
      <w:pPr>
        <w:pStyle w:val="BodyText"/>
        <w:numPr>
          <w:ilvl w:val="0"/>
          <w:numId w:val="6"/>
        </w:numPr>
        <w:spacing w:before="66" w:line="285" w:lineRule="auto"/>
        <w:ind w:right="122"/>
        <w:rPr>
          <w:rFonts w:cs="Arial Unicode MS"/>
          <w:w w:val="110"/>
        </w:rPr>
      </w:pPr>
      <w:r>
        <w:rPr>
          <w:rFonts w:cs="Arial Unicode MS"/>
          <w:w w:val="110"/>
        </w:rPr>
        <w:t>Describe</w:t>
      </w:r>
      <w:r w:rsidRPr="003C26DA">
        <w:rPr>
          <w:rFonts w:cs="Arial Unicode MS"/>
          <w:w w:val="110"/>
        </w:rPr>
        <w:t xml:space="preserve"> additional material</w:t>
      </w:r>
      <w:r>
        <w:rPr>
          <w:rFonts w:cs="Arial Unicode MS"/>
          <w:w w:val="110"/>
        </w:rPr>
        <w:t>s that were</w:t>
      </w:r>
      <w:r w:rsidRPr="003C26DA">
        <w:rPr>
          <w:rFonts w:cs="Arial Unicode MS"/>
          <w:w w:val="110"/>
        </w:rPr>
        <w:t xml:space="preserve"> requested </w:t>
      </w:r>
      <w:r>
        <w:rPr>
          <w:rFonts w:cs="Arial Unicode MS"/>
          <w:w w:val="110"/>
        </w:rPr>
        <w:t xml:space="preserve">regarding </w:t>
      </w:r>
      <w:r w:rsidRPr="003717FD">
        <w:rPr>
          <w:rFonts w:cs="Arial Unicode MS"/>
          <w:w w:val="110"/>
        </w:rPr>
        <w:t xml:space="preserve">the CME Activity and Attendance Records Retention </w:t>
      </w:r>
      <w:proofErr w:type="gramStart"/>
      <w:r w:rsidRPr="003717FD">
        <w:rPr>
          <w:rFonts w:cs="Arial Unicode MS"/>
          <w:w w:val="110"/>
        </w:rPr>
        <w:t>Policy</w:t>
      </w:r>
      <w:r>
        <w:rPr>
          <w:rFonts w:cs="Arial Unicode MS"/>
          <w:w w:val="110"/>
        </w:rPr>
        <w:t>..</w:t>
      </w:r>
      <w:proofErr w:type="gramEnd"/>
      <w:r w:rsidRPr="003C26DA">
        <w:rPr>
          <w:rFonts w:cs="Arial Unicode MS"/>
          <w:w w:val="110"/>
        </w:rPr>
        <w:t xml:space="preserve"> </w:t>
      </w:r>
    </w:p>
    <w:p w14:paraId="4E5A7B93" w14:textId="77777777" w:rsidR="00D84350" w:rsidRPr="003C26DA" w:rsidRDefault="000326CD" w:rsidP="00D84350">
      <w:pPr>
        <w:pStyle w:val="BodyText"/>
        <w:spacing w:before="66" w:line="285" w:lineRule="auto"/>
        <w:ind w:left="720" w:right="122"/>
        <w:rPr>
          <w:rFonts w:cs="Arial Unicode MS"/>
          <w:w w:val="110"/>
        </w:rPr>
      </w:pPr>
      <w:sdt>
        <w:sdtPr>
          <w:id w:val="1645393167"/>
          <w:showingPlcHdr/>
          <w:text/>
        </w:sdtPr>
        <w:sdtEndPr/>
        <w:sdtContent>
          <w:r w:rsidR="00D84350" w:rsidRPr="009366DD">
            <w:rPr>
              <w:rStyle w:val="PlaceholderText"/>
              <w:rFonts w:asciiTheme="minorHAnsi" w:hAnsiTheme="minorHAnsi" w:cstheme="minorHAnsi"/>
              <w:color w:val="0081C6"/>
              <w:sz w:val="22"/>
              <w:szCs w:val="22"/>
              <w:u w:val="single"/>
            </w:rPr>
            <w:t>Click or tap here to enter text.</w:t>
          </w:r>
        </w:sdtContent>
      </w:sdt>
    </w:p>
    <w:p w14:paraId="0043A7A0" w14:textId="77777777" w:rsidR="00D84350" w:rsidRDefault="00D84350" w:rsidP="00D84350">
      <w:pPr>
        <w:pStyle w:val="BodyText"/>
        <w:spacing w:before="66" w:line="285" w:lineRule="auto"/>
        <w:ind w:left="479" w:right="122"/>
        <w:rPr>
          <w:rFonts w:cs="Arial Unicode MS"/>
          <w:w w:val="110"/>
        </w:rPr>
      </w:pPr>
    </w:p>
    <w:p w14:paraId="3E8243D9" w14:textId="60AAE560" w:rsidR="00D84350" w:rsidRDefault="00D84350" w:rsidP="00D84350">
      <w:pPr>
        <w:pStyle w:val="BodyText"/>
        <w:numPr>
          <w:ilvl w:val="0"/>
          <w:numId w:val="7"/>
        </w:numPr>
        <w:spacing w:before="66" w:line="285" w:lineRule="auto"/>
        <w:ind w:right="122"/>
        <w:rPr>
          <w:rFonts w:cs="Arial Unicode MS"/>
          <w:w w:val="110"/>
        </w:rPr>
      </w:pPr>
      <w:r>
        <w:rPr>
          <w:rFonts w:cs="Arial Unicode MS"/>
          <w:w w:val="110"/>
        </w:rPr>
        <w:t xml:space="preserve">If you indicated yes above, explain how the </w:t>
      </w:r>
      <w:r w:rsidR="0044767E">
        <w:rPr>
          <w:rFonts w:cs="Arial Unicode MS"/>
          <w:w w:val="110"/>
        </w:rPr>
        <w:t>policies</w:t>
      </w:r>
      <w:r>
        <w:rPr>
          <w:rFonts w:cs="Arial Unicode MS"/>
          <w:w w:val="110"/>
        </w:rPr>
        <w:t xml:space="preserve"> w</w:t>
      </w:r>
      <w:r w:rsidR="0044767E">
        <w:rPr>
          <w:rFonts w:cs="Arial Unicode MS"/>
          <w:w w:val="110"/>
        </w:rPr>
        <w:t>ere</w:t>
      </w:r>
      <w:r>
        <w:rPr>
          <w:rFonts w:cs="Arial Unicode MS"/>
          <w:w w:val="110"/>
        </w:rPr>
        <w:t xml:space="preserve"> met (including data from the Self-Study Report, PIPs, Interview, and/or Follow-Up Materials).</w:t>
      </w:r>
    </w:p>
    <w:p w14:paraId="2671A172" w14:textId="77777777" w:rsidR="00D84350" w:rsidRDefault="000326CD" w:rsidP="00D84350">
      <w:pPr>
        <w:pStyle w:val="BodyText"/>
        <w:spacing w:before="66" w:line="285" w:lineRule="auto"/>
        <w:ind w:left="720" w:right="122"/>
        <w:rPr>
          <w:rFonts w:cs="Arial Unicode MS"/>
          <w:w w:val="110"/>
        </w:rPr>
      </w:pPr>
      <w:sdt>
        <w:sdtPr>
          <w:id w:val="1840587159"/>
          <w:showingPlcHdr/>
          <w:text/>
        </w:sdtPr>
        <w:sdtEndPr/>
        <w:sdtContent>
          <w:r w:rsidR="00D84350" w:rsidRPr="009366DD">
            <w:rPr>
              <w:rStyle w:val="PlaceholderText"/>
              <w:rFonts w:asciiTheme="minorHAnsi" w:hAnsiTheme="minorHAnsi" w:cstheme="minorHAnsi"/>
              <w:color w:val="0081C6"/>
              <w:sz w:val="22"/>
              <w:szCs w:val="22"/>
              <w:u w:val="single"/>
            </w:rPr>
            <w:t>Click or tap here to enter text.</w:t>
          </w:r>
        </w:sdtContent>
      </w:sdt>
    </w:p>
    <w:p w14:paraId="704B4A75" w14:textId="77777777" w:rsidR="00D84350" w:rsidRDefault="00D84350" w:rsidP="00D84350">
      <w:pPr>
        <w:pStyle w:val="BodyText"/>
        <w:spacing w:before="66" w:line="285" w:lineRule="auto"/>
        <w:ind w:left="479" w:right="122"/>
        <w:rPr>
          <w:rFonts w:cs="Arial Unicode MS"/>
          <w:w w:val="110"/>
        </w:rPr>
      </w:pPr>
    </w:p>
    <w:p w14:paraId="1374659D" w14:textId="77777777" w:rsidR="00D84350" w:rsidRPr="00DC197A" w:rsidRDefault="00D84350" w:rsidP="00D84350">
      <w:pPr>
        <w:pStyle w:val="BodyText"/>
        <w:numPr>
          <w:ilvl w:val="0"/>
          <w:numId w:val="6"/>
        </w:numPr>
        <w:spacing w:before="66" w:line="285" w:lineRule="auto"/>
        <w:ind w:right="122"/>
        <w:rPr>
          <w:rFonts w:cs="Arial Unicode MS"/>
          <w:w w:val="110"/>
        </w:rPr>
      </w:pPr>
      <w:r w:rsidRPr="00DC197A">
        <w:rPr>
          <w:rFonts w:cs="Arial Unicode MS"/>
          <w:w w:val="110"/>
        </w:rPr>
        <w:t xml:space="preserve">If you indicated </w:t>
      </w:r>
      <w:proofErr w:type="gramStart"/>
      <w:r w:rsidRPr="00DC197A">
        <w:rPr>
          <w:rFonts w:cs="Arial Unicode MS"/>
          <w:w w:val="110"/>
        </w:rPr>
        <w:t>no</w:t>
      </w:r>
      <w:proofErr w:type="gramEnd"/>
      <w:r>
        <w:rPr>
          <w:rFonts w:cs="Arial Unicode MS"/>
          <w:w w:val="110"/>
        </w:rPr>
        <w:t xml:space="preserve"> above,</w:t>
      </w:r>
      <w:r w:rsidRPr="00DC197A">
        <w:rPr>
          <w:rFonts w:cs="Arial Unicode MS"/>
          <w:w w:val="110"/>
        </w:rPr>
        <w:t xml:space="preserve"> explain</w:t>
      </w:r>
      <w:r>
        <w:rPr>
          <w:rFonts w:cs="Arial Unicode MS"/>
          <w:w w:val="110"/>
        </w:rPr>
        <w:t xml:space="preserve"> </w:t>
      </w:r>
      <w:r w:rsidRPr="00DC197A">
        <w:rPr>
          <w:rFonts w:cs="Arial Unicode MS"/>
          <w:w w:val="110"/>
        </w:rPr>
        <w:t>why</w:t>
      </w:r>
      <w:r>
        <w:rPr>
          <w:rFonts w:cs="Arial Unicode MS"/>
          <w:w w:val="110"/>
        </w:rPr>
        <w:t xml:space="preserve"> (including data from the Self-Study Report, PIPs, Interview, and/or Follow-Up Materials).</w:t>
      </w:r>
      <w:r w:rsidRPr="00DC197A">
        <w:rPr>
          <w:rFonts w:cs="Arial Unicode MS"/>
          <w:w w:val="110"/>
        </w:rPr>
        <w:t xml:space="preserve"> </w:t>
      </w:r>
    </w:p>
    <w:p w14:paraId="736AFC4B" w14:textId="77777777" w:rsidR="00D84350" w:rsidRPr="009366DD" w:rsidRDefault="000326CD" w:rsidP="00D84350">
      <w:pPr>
        <w:ind w:left="720"/>
        <w:rPr>
          <w:rFonts w:ascii="Arial" w:hAnsi="Arial" w:cs="Arial"/>
          <w:color w:val="0081C6"/>
        </w:rPr>
      </w:pPr>
      <w:sdt>
        <w:sdtPr>
          <w:id w:val="-649289991"/>
        </w:sdtPr>
        <w:sdtEndPr/>
        <w:sdtContent>
          <w:sdt>
            <w:sdtPr>
              <w:id w:val="554737735"/>
              <w:showingPlcHdr/>
              <w:text/>
            </w:sdtPr>
            <w:sdtEndPr/>
            <w:sdtContent>
              <w:r w:rsidR="00D84350" w:rsidRPr="009366DD">
                <w:rPr>
                  <w:rStyle w:val="PlaceholderText"/>
                  <w:rFonts w:cstheme="minorHAnsi"/>
                  <w:color w:val="0081C6"/>
                  <w:u w:val="single"/>
                </w:rPr>
                <w:t>Click or tap here to enter text.</w:t>
              </w:r>
            </w:sdtContent>
          </w:sdt>
        </w:sdtContent>
      </w:sdt>
    </w:p>
    <w:p w14:paraId="110644B4" w14:textId="77777777" w:rsidR="009577E7" w:rsidRDefault="009577E7" w:rsidP="00C44C44">
      <w:pPr>
        <w:pBdr>
          <w:bottom w:val="single" w:sz="12" w:space="1" w:color="auto"/>
        </w:pBdr>
        <w:tabs>
          <w:tab w:val="left" w:pos="4946"/>
        </w:tabs>
        <w:spacing w:before="11"/>
        <w:rPr>
          <w:rFonts w:ascii="Arial Unicode MS" w:eastAsia="Arial Unicode MS" w:hAnsi="Arial Unicode MS" w:cs="Arial Unicode MS"/>
          <w:sz w:val="25"/>
          <w:szCs w:val="25"/>
        </w:rPr>
      </w:pPr>
    </w:p>
    <w:p w14:paraId="39EC7F3C" w14:textId="2A90D348" w:rsidR="001D2652" w:rsidRPr="00C44C44" w:rsidRDefault="001C0690" w:rsidP="00C44C44">
      <w:pPr>
        <w:pBdr>
          <w:bottom w:val="single" w:sz="12" w:space="1" w:color="auto"/>
        </w:pBdr>
        <w:tabs>
          <w:tab w:val="left" w:pos="4946"/>
        </w:tabs>
        <w:spacing w:before="11"/>
        <w:rPr>
          <w:rFonts w:ascii="Arial Unicode MS" w:eastAsia="Arial Unicode MS" w:hAnsi="Arial Unicode MS" w:cs="Arial Unicode MS"/>
          <w:sz w:val="25"/>
          <w:szCs w:val="25"/>
        </w:rPr>
      </w:pPr>
      <w:r>
        <w:rPr>
          <w:rFonts w:ascii="Arial Unicode MS" w:eastAsia="Arial Unicode MS" w:hAnsi="Arial Unicode MS" w:cs="Arial Unicode MS"/>
          <w:sz w:val="25"/>
          <w:szCs w:val="25"/>
        </w:rPr>
        <w:tab/>
      </w:r>
    </w:p>
    <w:p w14:paraId="29FF178C" w14:textId="77777777" w:rsidR="00563930" w:rsidRPr="00BA0E21" w:rsidRDefault="00563930" w:rsidP="00EE3507">
      <w:pPr>
        <w:pStyle w:val="BodyText"/>
        <w:spacing w:before="71" w:line="285" w:lineRule="auto"/>
        <w:ind w:left="0" w:right="75"/>
        <w:rPr>
          <w:rFonts w:cs="Arial Unicode MS"/>
          <w:color w:val="455964"/>
          <w:w w:val="105"/>
        </w:rPr>
      </w:pPr>
    </w:p>
    <w:sectPr w:rsidR="00563930" w:rsidRPr="00BA0E21" w:rsidSect="00E232C1">
      <w:footerReference w:type="default" r:id="rId12"/>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C05D7" w14:textId="77777777" w:rsidR="00E427E1" w:rsidRDefault="00E427E1" w:rsidP="002F5108">
      <w:r>
        <w:separator/>
      </w:r>
    </w:p>
  </w:endnote>
  <w:endnote w:type="continuationSeparator" w:id="0">
    <w:p w14:paraId="7D12BF9E" w14:textId="77777777" w:rsidR="00E427E1" w:rsidRDefault="00E427E1" w:rsidP="002F5108">
      <w:r>
        <w:continuationSeparator/>
      </w:r>
    </w:p>
  </w:endnote>
  <w:endnote w:type="continuationNotice" w:id="1">
    <w:p w14:paraId="76A5E141" w14:textId="77777777" w:rsidR="00E427E1" w:rsidRDefault="00E427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C7B4E" w14:textId="47EE2D13" w:rsidR="002F5108" w:rsidRDefault="002F5108" w:rsidP="0028117E">
    <w:pPr>
      <w:pStyle w:val="Default"/>
      <w:jc w:val="right"/>
      <w:rPr>
        <w:rFonts w:ascii="Arial" w:hAnsi="Arial" w:cs="Arial"/>
        <w:sz w:val="16"/>
        <w:szCs w:val="16"/>
      </w:rPr>
    </w:pPr>
    <w:r w:rsidRPr="00D8795D">
      <w:rPr>
        <w:rFonts w:ascii="Arial" w:hAnsi="Arial" w:cs="Arial"/>
        <w:sz w:val="16"/>
        <w:szCs w:val="16"/>
      </w:rPr>
      <w:ptab w:relativeTo="margin" w:alignment="center" w:leader="none"/>
    </w:r>
    <w:r w:rsidRPr="00D8795D">
      <w:rPr>
        <w:rFonts w:ascii="Arial" w:hAnsi="Arial" w:cs="Arial"/>
        <w:sz w:val="16"/>
        <w:szCs w:val="16"/>
      </w:rPr>
      <w:ptab w:relativeTo="margin" w:alignment="right" w:leader="none"/>
    </w:r>
    <w:r w:rsidR="00EE0ADC" w:rsidRPr="00EE0ADC">
      <w:t xml:space="preserve"> </w:t>
    </w:r>
    <w:r w:rsidR="00EE0ADC" w:rsidRPr="00EE0ADC">
      <w:rPr>
        <w:rFonts w:ascii="Arial" w:hAnsi="Arial" w:cs="Arial"/>
        <w:sz w:val="16"/>
        <w:szCs w:val="16"/>
      </w:rPr>
      <w:t>Surveyor Report Form for 202</w:t>
    </w:r>
    <w:r w:rsidR="0028117E">
      <w:rPr>
        <w:rFonts w:ascii="Arial" w:hAnsi="Arial" w:cs="Arial"/>
        <w:sz w:val="16"/>
        <w:szCs w:val="16"/>
      </w:rPr>
      <w:t>3</w:t>
    </w:r>
    <w:r w:rsidR="00EE0ADC" w:rsidRPr="00EE0ADC">
      <w:rPr>
        <w:rFonts w:ascii="Arial" w:hAnsi="Arial" w:cs="Arial"/>
        <w:sz w:val="16"/>
        <w:szCs w:val="16"/>
      </w:rPr>
      <w:t xml:space="preserve"> Cohorts</w:t>
    </w:r>
  </w:p>
  <w:p w14:paraId="5B53D91C" w14:textId="62897686" w:rsidR="0083358F" w:rsidRDefault="0083358F" w:rsidP="002F5108">
    <w:pPr>
      <w:pStyle w:val="Default"/>
      <w:jc w:val="right"/>
      <w:rPr>
        <w:rFonts w:ascii="Arial" w:hAnsi="Arial" w:cs="Arial"/>
        <w:sz w:val="16"/>
        <w:szCs w:val="16"/>
      </w:rPr>
    </w:pPr>
    <w:r>
      <w:rPr>
        <w:rFonts w:ascii="Arial" w:hAnsi="Arial" w:cs="Arial"/>
        <w:sz w:val="16"/>
        <w:szCs w:val="16"/>
      </w:rPr>
      <w:t>MMA - CCMEA</w:t>
    </w:r>
  </w:p>
  <w:p w14:paraId="27741227" w14:textId="0FB96BE7" w:rsidR="002F5108" w:rsidRPr="001253FD" w:rsidRDefault="002F5108" w:rsidP="001253FD">
    <w:pPr>
      <w:pStyle w:val="Default"/>
      <w:jc w:val="right"/>
      <w:rPr>
        <w:rFonts w:cs="Arial"/>
        <w:b/>
        <w:sz w:val="16"/>
        <w:szCs w:val="16"/>
      </w:rPr>
    </w:pPr>
    <w:r w:rsidRPr="003C633A">
      <w:rPr>
        <w:rFonts w:ascii="Arial" w:hAnsi="Arial" w:cs="Arial"/>
        <w:sz w:val="16"/>
        <w:szCs w:val="16"/>
      </w:rPr>
      <w:t xml:space="preserve">Page </w:t>
    </w:r>
    <w:r w:rsidRPr="003C633A">
      <w:rPr>
        <w:rFonts w:ascii="Arial" w:hAnsi="Arial" w:cs="Arial"/>
        <w:b/>
        <w:bCs/>
        <w:sz w:val="16"/>
        <w:szCs w:val="16"/>
      </w:rPr>
      <w:fldChar w:fldCharType="begin"/>
    </w:r>
    <w:r w:rsidRPr="003C633A">
      <w:rPr>
        <w:rFonts w:ascii="Arial" w:hAnsi="Arial" w:cs="Arial"/>
        <w:b/>
        <w:bCs/>
        <w:sz w:val="16"/>
        <w:szCs w:val="16"/>
      </w:rPr>
      <w:instrText xml:space="preserve"> PAGE  \* Arabic  \* MERGEFORMAT </w:instrText>
    </w:r>
    <w:r w:rsidRPr="003C633A">
      <w:rPr>
        <w:rFonts w:ascii="Arial" w:hAnsi="Arial" w:cs="Arial"/>
        <w:b/>
        <w:bCs/>
        <w:sz w:val="16"/>
        <w:szCs w:val="16"/>
      </w:rPr>
      <w:fldChar w:fldCharType="separate"/>
    </w:r>
    <w:r>
      <w:rPr>
        <w:rFonts w:ascii="Arial" w:hAnsi="Arial" w:cs="Arial"/>
        <w:b/>
        <w:bCs/>
        <w:sz w:val="16"/>
        <w:szCs w:val="16"/>
      </w:rPr>
      <w:t>1</w:t>
    </w:r>
    <w:r w:rsidRPr="003C633A">
      <w:rPr>
        <w:rFonts w:ascii="Arial" w:hAnsi="Arial" w:cs="Arial"/>
        <w:b/>
        <w:bCs/>
        <w:sz w:val="16"/>
        <w:szCs w:val="16"/>
      </w:rPr>
      <w:fldChar w:fldCharType="end"/>
    </w:r>
    <w:r w:rsidRPr="003C633A">
      <w:rPr>
        <w:rFonts w:ascii="Arial" w:hAnsi="Arial" w:cs="Arial"/>
        <w:sz w:val="16"/>
        <w:szCs w:val="16"/>
      </w:rPr>
      <w:t xml:space="preserve"> of </w:t>
    </w:r>
    <w:r w:rsidRPr="003C633A">
      <w:rPr>
        <w:rFonts w:ascii="Arial" w:hAnsi="Arial" w:cs="Arial"/>
        <w:b/>
        <w:bCs/>
        <w:sz w:val="16"/>
        <w:szCs w:val="16"/>
      </w:rPr>
      <w:fldChar w:fldCharType="begin"/>
    </w:r>
    <w:r w:rsidRPr="003C633A">
      <w:rPr>
        <w:rFonts w:ascii="Arial" w:hAnsi="Arial" w:cs="Arial"/>
        <w:b/>
        <w:bCs/>
        <w:sz w:val="16"/>
        <w:szCs w:val="16"/>
      </w:rPr>
      <w:instrText xml:space="preserve"> NUMPAGES  \* Arabic  \* MERGEFORMAT </w:instrText>
    </w:r>
    <w:r w:rsidRPr="003C633A">
      <w:rPr>
        <w:rFonts w:ascii="Arial" w:hAnsi="Arial" w:cs="Arial"/>
        <w:b/>
        <w:bCs/>
        <w:sz w:val="16"/>
        <w:szCs w:val="16"/>
      </w:rPr>
      <w:fldChar w:fldCharType="separate"/>
    </w:r>
    <w:r>
      <w:rPr>
        <w:rFonts w:ascii="Arial" w:hAnsi="Arial" w:cs="Arial"/>
        <w:b/>
        <w:bCs/>
        <w:sz w:val="16"/>
        <w:szCs w:val="16"/>
      </w:rPr>
      <w:t>10</w:t>
    </w:r>
    <w:r w:rsidRPr="003C633A">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1324B" w14:textId="77777777" w:rsidR="00E427E1" w:rsidRDefault="00E427E1" w:rsidP="002F5108">
      <w:r>
        <w:separator/>
      </w:r>
    </w:p>
  </w:footnote>
  <w:footnote w:type="continuationSeparator" w:id="0">
    <w:p w14:paraId="6CD9D8AA" w14:textId="77777777" w:rsidR="00E427E1" w:rsidRDefault="00E427E1" w:rsidP="002F5108">
      <w:r>
        <w:continuationSeparator/>
      </w:r>
    </w:p>
  </w:footnote>
  <w:footnote w:type="continuationNotice" w:id="1">
    <w:p w14:paraId="21200211" w14:textId="77777777" w:rsidR="00E427E1" w:rsidRDefault="00E427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8455F"/>
    <w:multiLevelType w:val="hybridMultilevel"/>
    <w:tmpl w:val="FE849760"/>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 w15:restartNumberingAfterBreak="0">
    <w:nsid w:val="09326A0E"/>
    <w:multiLevelType w:val="hybridMultilevel"/>
    <w:tmpl w:val="B2108CF4"/>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 w15:restartNumberingAfterBreak="0">
    <w:nsid w:val="0BEB60F3"/>
    <w:multiLevelType w:val="hybridMultilevel"/>
    <w:tmpl w:val="072EB34C"/>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3" w15:restartNumberingAfterBreak="0">
    <w:nsid w:val="0FC41460"/>
    <w:multiLevelType w:val="hybridMultilevel"/>
    <w:tmpl w:val="AFE8EF78"/>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4" w15:restartNumberingAfterBreak="0">
    <w:nsid w:val="12306B22"/>
    <w:multiLevelType w:val="hybridMultilevel"/>
    <w:tmpl w:val="A7ACF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3F2D71"/>
    <w:multiLevelType w:val="hybridMultilevel"/>
    <w:tmpl w:val="2D1ABE9C"/>
    <w:lvl w:ilvl="0" w:tplc="0409000F">
      <w:start w:val="1"/>
      <w:numFmt w:val="decimal"/>
      <w:lvlText w:val="%1."/>
      <w:lvlJc w:val="left"/>
      <w:pPr>
        <w:ind w:left="839" w:hanging="360"/>
      </w:pPr>
    </w:lvl>
    <w:lvl w:ilvl="1" w:tplc="06E49200">
      <w:start w:val="1"/>
      <w:numFmt w:val="lowerLetter"/>
      <w:lvlText w:val="%2."/>
      <w:lvlJc w:val="left"/>
      <w:pPr>
        <w:ind w:left="1559" w:hanging="360"/>
      </w:pPr>
      <w:rPr>
        <w:rFonts w:hint="default"/>
      </w:r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6" w15:restartNumberingAfterBreak="0">
    <w:nsid w:val="17024FF2"/>
    <w:multiLevelType w:val="hybridMultilevel"/>
    <w:tmpl w:val="624ECD7C"/>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7" w15:restartNumberingAfterBreak="0">
    <w:nsid w:val="176C4BA1"/>
    <w:multiLevelType w:val="hybridMultilevel"/>
    <w:tmpl w:val="8E4C8AD2"/>
    <w:lvl w:ilvl="0" w:tplc="0409000F">
      <w:start w:val="1"/>
      <w:numFmt w:val="decimal"/>
      <w:lvlText w:val="%1."/>
      <w:lvlJc w:val="left"/>
      <w:pPr>
        <w:ind w:left="839" w:hanging="360"/>
      </w:p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8" w15:restartNumberingAfterBreak="0">
    <w:nsid w:val="20F10889"/>
    <w:multiLevelType w:val="hybridMultilevel"/>
    <w:tmpl w:val="43F0B4D4"/>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9" w15:restartNumberingAfterBreak="0">
    <w:nsid w:val="21131B0A"/>
    <w:multiLevelType w:val="hybridMultilevel"/>
    <w:tmpl w:val="2918D540"/>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0" w15:restartNumberingAfterBreak="0">
    <w:nsid w:val="22584267"/>
    <w:multiLevelType w:val="hybridMultilevel"/>
    <w:tmpl w:val="79C03E96"/>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1" w15:restartNumberingAfterBreak="0">
    <w:nsid w:val="24120A56"/>
    <w:multiLevelType w:val="hybridMultilevel"/>
    <w:tmpl w:val="4998C982"/>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2" w15:restartNumberingAfterBreak="0">
    <w:nsid w:val="283D5B9E"/>
    <w:multiLevelType w:val="hybridMultilevel"/>
    <w:tmpl w:val="1E6C9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767799"/>
    <w:multiLevelType w:val="hybridMultilevel"/>
    <w:tmpl w:val="F1F04B14"/>
    <w:lvl w:ilvl="0" w:tplc="04090001">
      <w:start w:val="1"/>
      <w:numFmt w:val="bullet"/>
      <w:lvlText w:val=""/>
      <w:lvlJc w:val="left"/>
      <w:pPr>
        <w:ind w:left="839" w:hanging="360"/>
      </w:pPr>
      <w:rPr>
        <w:rFonts w:ascii="Symbol" w:hAnsi="Symbol" w:hint="default"/>
      </w:rPr>
    </w:lvl>
    <w:lvl w:ilvl="1" w:tplc="04090011">
      <w:start w:val="1"/>
      <w:numFmt w:val="decimal"/>
      <w:lvlText w:val="%2)"/>
      <w:lvlJc w:val="left"/>
      <w:pPr>
        <w:ind w:left="1559" w:hanging="360"/>
      </w:pPr>
      <w:rPr>
        <w:rFonts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4" w15:restartNumberingAfterBreak="0">
    <w:nsid w:val="2A3D22EA"/>
    <w:multiLevelType w:val="hybridMultilevel"/>
    <w:tmpl w:val="5FACAD46"/>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5" w15:restartNumberingAfterBreak="0">
    <w:nsid w:val="2DA00A45"/>
    <w:multiLevelType w:val="hybridMultilevel"/>
    <w:tmpl w:val="652A779A"/>
    <w:lvl w:ilvl="0" w:tplc="0409000F">
      <w:start w:val="1"/>
      <w:numFmt w:val="decimal"/>
      <w:lvlText w:val="%1."/>
      <w:lvlJc w:val="left"/>
      <w:pPr>
        <w:ind w:left="839" w:hanging="360"/>
      </w:p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16" w15:restartNumberingAfterBreak="0">
    <w:nsid w:val="30FF7131"/>
    <w:multiLevelType w:val="hybridMultilevel"/>
    <w:tmpl w:val="7E089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3A3694"/>
    <w:multiLevelType w:val="hybridMultilevel"/>
    <w:tmpl w:val="2CFC2406"/>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8" w15:restartNumberingAfterBreak="0">
    <w:nsid w:val="366D3980"/>
    <w:multiLevelType w:val="hybridMultilevel"/>
    <w:tmpl w:val="272E6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8C1519"/>
    <w:multiLevelType w:val="hybridMultilevel"/>
    <w:tmpl w:val="17F68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726537"/>
    <w:multiLevelType w:val="hybridMultilevel"/>
    <w:tmpl w:val="85CA196E"/>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1" w15:restartNumberingAfterBreak="0">
    <w:nsid w:val="46E5758B"/>
    <w:multiLevelType w:val="hybridMultilevel"/>
    <w:tmpl w:val="44C6B3E2"/>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2" w15:restartNumberingAfterBreak="0">
    <w:nsid w:val="477C2D5B"/>
    <w:multiLevelType w:val="hybridMultilevel"/>
    <w:tmpl w:val="710EB884"/>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3" w15:restartNumberingAfterBreak="0">
    <w:nsid w:val="48472073"/>
    <w:multiLevelType w:val="hybridMultilevel"/>
    <w:tmpl w:val="402A04C8"/>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4" w15:restartNumberingAfterBreak="0">
    <w:nsid w:val="49BD2239"/>
    <w:multiLevelType w:val="hybridMultilevel"/>
    <w:tmpl w:val="AF2A54D8"/>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5" w15:restartNumberingAfterBreak="0">
    <w:nsid w:val="4B0302F6"/>
    <w:multiLevelType w:val="hybridMultilevel"/>
    <w:tmpl w:val="8422A3E6"/>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6" w15:restartNumberingAfterBreak="0">
    <w:nsid w:val="4BCB7DA2"/>
    <w:multiLevelType w:val="hybridMultilevel"/>
    <w:tmpl w:val="1F288C6C"/>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7" w15:restartNumberingAfterBreak="0">
    <w:nsid w:val="517F3DB4"/>
    <w:multiLevelType w:val="hybridMultilevel"/>
    <w:tmpl w:val="CC5C5D4E"/>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8" w15:restartNumberingAfterBreak="0">
    <w:nsid w:val="51F73325"/>
    <w:multiLevelType w:val="hybridMultilevel"/>
    <w:tmpl w:val="927E528A"/>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9" w15:restartNumberingAfterBreak="0">
    <w:nsid w:val="5284482F"/>
    <w:multiLevelType w:val="hybridMultilevel"/>
    <w:tmpl w:val="EE9A0F70"/>
    <w:lvl w:ilvl="0" w:tplc="04090001">
      <w:start w:val="1"/>
      <w:numFmt w:val="bullet"/>
      <w:lvlText w:val=""/>
      <w:lvlJc w:val="left"/>
      <w:pPr>
        <w:ind w:left="839" w:hanging="360"/>
      </w:pPr>
      <w:rPr>
        <w:rFonts w:ascii="Symbol" w:hAnsi="Symbol" w:hint="default"/>
      </w:rPr>
    </w:lvl>
    <w:lvl w:ilvl="1" w:tplc="04090003">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30" w15:restartNumberingAfterBreak="0">
    <w:nsid w:val="56C91FFB"/>
    <w:multiLevelType w:val="hybridMultilevel"/>
    <w:tmpl w:val="345AD81E"/>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31" w15:restartNumberingAfterBreak="0">
    <w:nsid w:val="58323704"/>
    <w:multiLevelType w:val="hybridMultilevel"/>
    <w:tmpl w:val="9CA6FD6E"/>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32" w15:restartNumberingAfterBreak="0">
    <w:nsid w:val="58E33BE1"/>
    <w:multiLevelType w:val="hybridMultilevel"/>
    <w:tmpl w:val="DB82BAA2"/>
    <w:lvl w:ilvl="0" w:tplc="04090001">
      <w:start w:val="1"/>
      <w:numFmt w:val="bullet"/>
      <w:lvlText w:val=""/>
      <w:lvlJc w:val="left"/>
      <w:pPr>
        <w:ind w:left="839" w:hanging="360"/>
      </w:pPr>
      <w:rPr>
        <w:rFonts w:ascii="Symbol" w:hAnsi="Symbol" w:hint="default"/>
      </w:rPr>
    </w:lvl>
    <w:lvl w:ilvl="1" w:tplc="04090003">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33" w15:restartNumberingAfterBreak="0">
    <w:nsid w:val="59097DDE"/>
    <w:multiLevelType w:val="hybridMultilevel"/>
    <w:tmpl w:val="02A4A838"/>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34" w15:restartNumberingAfterBreak="0">
    <w:nsid w:val="5DF55115"/>
    <w:multiLevelType w:val="hybridMultilevel"/>
    <w:tmpl w:val="9D789B4E"/>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35" w15:restartNumberingAfterBreak="0">
    <w:nsid w:val="63126AAC"/>
    <w:multiLevelType w:val="hybridMultilevel"/>
    <w:tmpl w:val="3E3279E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3CE2993"/>
    <w:multiLevelType w:val="hybridMultilevel"/>
    <w:tmpl w:val="381E5354"/>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37" w15:restartNumberingAfterBreak="0">
    <w:nsid w:val="63F453C4"/>
    <w:multiLevelType w:val="hybridMultilevel"/>
    <w:tmpl w:val="7D081352"/>
    <w:lvl w:ilvl="0" w:tplc="C082BC8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86052F"/>
    <w:multiLevelType w:val="hybridMultilevel"/>
    <w:tmpl w:val="0EC4EFD0"/>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39" w15:restartNumberingAfterBreak="0">
    <w:nsid w:val="66396718"/>
    <w:multiLevelType w:val="hybridMultilevel"/>
    <w:tmpl w:val="C2EC6A6A"/>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40" w15:restartNumberingAfterBreak="0">
    <w:nsid w:val="6EE767EC"/>
    <w:multiLevelType w:val="hybridMultilevel"/>
    <w:tmpl w:val="05F25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F62720"/>
    <w:multiLevelType w:val="hybridMultilevel"/>
    <w:tmpl w:val="79FE8944"/>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42" w15:restartNumberingAfterBreak="0">
    <w:nsid w:val="73B410DA"/>
    <w:multiLevelType w:val="hybridMultilevel"/>
    <w:tmpl w:val="6DD05968"/>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43" w15:restartNumberingAfterBreak="0">
    <w:nsid w:val="7552115E"/>
    <w:multiLevelType w:val="hybridMultilevel"/>
    <w:tmpl w:val="F8765C90"/>
    <w:lvl w:ilvl="0" w:tplc="04090001">
      <w:start w:val="1"/>
      <w:numFmt w:val="bullet"/>
      <w:lvlText w:val=""/>
      <w:lvlJc w:val="left"/>
      <w:pPr>
        <w:ind w:left="839" w:hanging="360"/>
      </w:pPr>
      <w:rPr>
        <w:rFonts w:ascii="Symbol" w:hAnsi="Symbol" w:hint="default"/>
      </w:rPr>
    </w:lvl>
    <w:lvl w:ilvl="1" w:tplc="04090003">
      <w:start w:val="1"/>
      <w:numFmt w:val="bullet"/>
      <w:lvlText w:val="o"/>
      <w:lvlJc w:val="left"/>
      <w:pPr>
        <w:ind w:left="1559" w:hanging="360"/>
      </w:pPr>
      <w:rPr>
        <w:rFonts w:ascii="Courier New" w:hAnsi="Courier New" w:cs="Courier New" w:hint="default"/>
      </w:rPr>
    </w:lvl>
    <w:lvl w:ilvl="2" w:tplc="04090005">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44" w15:restartNumberingAfterBreak="0">
    <w:nsid w:val="75CA2AFE"/>
    <w:multiLevelType w:val="hybridMultilevel"/>
    <w:tmpl w:val="11F2CF5E"/>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45" w15:restartNumberingAfterBreak="0">
    <w:nsid w:val="76BF46E3"/>
    <w:multiLevelType w:val="hybridMultilevel"/>
    <w:tmpl w:val="622A779E"/>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46" w15:restartNumberingAfterBreak="0">
    <w:nsid w:val="77720F5C"/>
    <w:multiLevelType w:val="hybridMultilevel"/>
    <w:tmpl w:val="F3E67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6753DF"/>
    <w:multiLevelType w:val="hybridMultilevel"/>
    <w:tmpl w:val="D082B740"/>
    <w:lvl w:ilvl="0" w:tplc="04090001">
      <w:start w:val="1"/>
      <w:numFmt w:val="bullet"/>
      <w:lvlText w:val=""/>
      <w:lvlJc w:val="left"/>
      <w:pPr>
        <w:ind w:left="839" w:hanging="360"/>
      </w:pPr>
      <w:rPr>
        <w:rFonts w:ascii="Symbol" w:hAnsi="Symbol" w:hint="default"/>
      </w:rPr>
    </w:lvl>
    <w:lvl w:ilvl="1" w:tplc="04090011">
      <w:start w:val="1"/>
      <w:numFmt w:val="decimal"/>
      <w:lvlText w:val="%2)"/>
      <w:lvlJc w:val="left"/>
      <w:pPr>
        <w:ind w:left="1559" w:hanging="360"/>
      </w:pPr>
      <w:rPr>
        <w:rFonts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48" w15:restartNumberingAfterBreak="0">
    <w:nsid w:val="797D0090"/>
    <w:multiLevelType w:val="hybridMultilevel"/>
    <w:tmpl w:val="8B1C1236"/>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49" w15:restartNumberingAfterBreak="0">
    <w:nsid w:val="7A3F0A7B"/>
    <w:multiLevelType w:val="hybridMultilevel"/>
    <w:tmpl w:val="E11EC012"/>
    <w:lvl w:ilvl="0" w:tplc="C082BC8C">
      <w:start w:val="1"/>
      <w:numFmt w:val="decimal"/>
      <w:lvlText w:val="%1."/>
      <w:lvlJc w:val="left"/>
      <w:pPr>
        <w:ind w:left="1080" w:hanging="360"/>
      </w:pPr>
      <w:rPr>
        <w:rFonts w:hint="default"/>
      </w:rPr>
    </w:lvl>
    <w:lvl w:ilvl="1" w:tplc="FF587F52">
      <w:start w:val="1"/>
      <w:numFmt w:val="decimal"/>
      <w:lvlText w:val="%2)"/>
      <w:lvlJc w:val="left"/>
      <w:pPr>
        <w:ind w:left="1440" w:hanging="360"/>
      </w:pPr>
      <w:rPr>
        <w:rFonts w:ascii="Arial Unicode MS" w:hAnsi="Arial Unicode MS" w:cs="Arial Unicode MS" w:hint="default"/>
        <w:w w:val="11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D015595"/>
    <w:multiLevelType w:val="hybridMultilevel"/>
    <w:tmpl w:val="DE448926"/>
    <w:lvl w:ilvl="0" w:tplc="04090001">
      <w:start w:val="1"/>
      <w:numFmt w:val="bullet"/>
      <w:lvlText w:val=""/>
      <w:lvlJc w:val="left"/>
      <w:pPr>
        <w:ind w:left="839" w:hanging="360"/>
      </w:pPr>
      <w:rPr>
        <w:rFonts w:ascii="Symbol" w:hAnsi="Symbol" w:hint="default"/>
      </w:rPr>
    </w:lvl>
    <w:lvl w:ilvl="1" w:tplc="04090003">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51" w15:restartNumberingAfterBreak="0">
    <w:nsid w:val="7E8638CD"/>
    <w:multiLevelType w:val="hybridMultilevel"/>
    <w:tmpl w:val="D6F4EC18"/>
    <w:lvl w:ilvl="0" w:tplc="0409000F">
      <w:start w:val="1"/>
      <w:numFmt w:val="decimal"/>
      <w:lvlText w:val="%1."/>
      <w:lvlJc w:val="left"/>
      <w:pPr>
        <w:ind w:left="1080" w:hanging="720"/>
      </w:pPr>
      <w:rPr>
        <w:rFonts w:hint="default"/>
        <w:b/>
        <w:sz w:val="26"/>
        <w:szCs w:val="26"/>
      </w:rPr>
    </w:lvl>
    <w:lvl w:ilvl="1" w:tplc="EC1EFB34">
      <w:start w:val="1"/>
      <w:numFmt w:val="upperLetter"/>
      <w:lvlText w:val="%2)"/>
      <w:lvlJc w:val="left"/>
      <w:pPr>
        <w:ind w:left="1440" w:hanging="360"/>
      </w:pPr>
      <w:rPr>
        <w:rFonts w:hint="default"/>
        <w:b/>
        <w:color w:val="0031CC"/>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0482375">
    <w:abstractNumId w:val="15"/>
  </w:num>
  <w:num w:numId="2" w16cid:durableId="1257900802">
    <w:abstractNumId w:val="5"/>
  </w:num>
  <w:num w:numId="3" w16cid:durableId="659576539">
    <w:abstractNumId w:val="7"/>
  </w:num>
  <w:num w:numId="4" w16cid:durableId="50201768">
    <w:abstractNumId w:val="49"/>
  </w:num>
  <w:num w:numId="5" w16cid:durableId="603459560">
    <w:abstractNumId w:val="37"/>
  </w:num>
  <w:num w:numId="6" w16cid:durableId="1598515566">
    <w:abstractNumId w:val="27"/>
  </w:num>
  <w:num w:numId="7" w16cid:durableId="736827904">
    <w:abstractNumId w:val="21"/>
  </w:num>
  <w:num w:numId="8" w16cid:durableId="1899242667">
    <w:abstractNumId w:val="12"/>
  </w:num>
  <w:num w:numId="9" w16cid:durableId="1202475817">
    <w:abstractNumId w:val="36"/>
  </w:num>
  <w:num w:numId="10" w16cid:durableId="1226838186">
    <w:abstractNumId w:val="11"/>
  </w:num>
  <w:num w:numId="11" w16cid:durableId="895702764">
    <w:abstractNumId w:val="39"/>
  </w:num>
  <w:num w:numId="12" w16cid:durableId="767965956">
    <w:abstractNumId w:val="33"/>
  </w:num>
  <w:num w:numId="13" w16cid:durableId="919800761">
    <w:abstractNumId w:val="43"/>
  </w:num>
  <w:num w:numId="14" w16cid:durableId="1081832111">
    <w:abstractNumId w:val="2"/>
  </w:num>
  <w:num w:numId="15" w16cid:durableId="695469600">
    <w:abstractNumId w:val="35"/>
  </w:num>
  <w:num w:numId="16" w16cid:durableId="779642560">
    <w:abstractNumId w:val="18"/>
  </w:num>
  <w:num w:numId="17" w16cid:durableId="969434846">
    <w:abstractNumId w:val="32"/>
  </w:num>
  <w:num w:numId="18" w16cid:durableId="639118721">
    <w:abstractNumId w:val="29"/>
  </w:num>
  <w:num w:numId="19" w16cid:durableId="1573807466">
    <w:abstractNumId w:val="50"/>
  </w:num>
  <w:num w:numId="20" w16cid:durableId="2024042402">
    <w:abstractNumId w:val="47"/>
  </w:num>
  <w:num w:numId="21" w16cid:durableId="378675277">
    <w:abstractNumId w:val="13"/>
  </w:num>
  <w:num w:numId="22" w16cid:durableId="1740907587">
    <w:abstractNumId w:val="28"/>
  </w:num>
  <w:num w:numId="23" w16cid:durableId="1270042785">
    <w:abstractNumId w:val="19"/>
  </w:num>
  <w:num w:numId="24" w16cid:durableId="1668829392">
    <w:abstractNumId w:val="48"/>
  </w:num>
  <w:num w:numId="25" w16cid:durableId="856041029">
    <w:abstractNumId w:val="42"/>
  </w:num>
  <w:num w:numId="26" w16cid:durableId="890651208">
    <w:abstractNumId w:val="22"/>
  </w:num>
  <w:num w:numId="27" w16cid:durableId="1210923356">
    <w:abstractNumId w:val="4"/>
  </w:num>
  <w:num w:numId="28" w16cid:durableId="1542744706">
    <w:abstractNumId w:val="3"/>
  </w:num>
  <w:num w:numId="29" w16cid:durableId="1158379928">
    <w:abstractNumId w:val="23"/>
  </w:num>
  <w:num w:numId="30" w16cid:durableId="644236022">
    <w:abstractNumId w:val="41"/>
  </w:num>
  <w:num w:numId="31" w16cid:durableId="2108116781">
    <w:abstractNumId w:val="1"/>
  </w:num>
  <w:num w:numId="32" w16cid:durableId="315258691">
    <w:abstractNumId w:val="9"/>
  </w:num>
  <w:num w:numId="33" w16cid:durableId="643318167">
    <w:abstractNumId w:val="25"/>
  </w:num>
  <w:num w:numId="34" w16cid:durableId="167060039">
    <w:abstractNumId w:val="24"/>
  </w:num>
  <w:num w:numId="35" w16cid:durableId="1369449526">
    <w:abstractNumId w:val="8"/>
  </w:num>
  <w:num w:numId="36" w16cid:durableId="1977293250">
    <w:abstractNumId w:val="20"/>
  </w:num>
  <w:num w:numId="37" w16cid:durableId="1388531281">
    <w:abstractNumId w:val="46"/>
  </w:num>
  <w:num w:numId="38" w16cid:durableId="436026383">
    <w:abstractNumId w:val="31"/>
  </w:num>
  <w:num w:numId="39" w16cid:durableId="1265531174">
    <w:abstractNumId w:val="44"/>
  </w:num>
  <w:num w:numId="40" w16cid:durableId="1058163569">
    <w:abstractNumId w:val="0"/>
  </w:num>
  <w:num w:numId="41" w16cid:durableId="1276060150">
    <w:abstractNumId w:val="38"/>
  </w:num>
  <w:num w:numId="42" w16cid:durableId="1959293442">
    <w:abstractNumId w:val="16"/>
  </w:num>
  <w:num w:numId="43" w16cid:durableId="116264099">
    <w:abstractNumId w:val="14"/>
  </w:num>
  <w:num w:numId="44" w16cid:durableId="905725225">
    <w:abstractNumId w:val="34"/>
  </w:num>
  <w:num w:numId="45" w16cid:durableId="1801192864">
    <w:abstractNumId w:val="26"/>
  </w:num>
  <w:num w:numId="46" w16cid:durableId="1063062253">
    <w:abstractNumId w:val="10"/>
  </w:num>
  <w:num w:numId="47" w16cid:durableId="82576397">
    <w:abstractNumId w:val="40"/>
  </w:num>
  <w:num w:numId="48" w16cid:durableId="829909802">
    <w:abstractNumId w:val="30"/>
  </w:num>
  <w:num w:numId="49" w16cid:durableId="249043635">
    <w:abstractNumId w:val="45"/>
  </w:num>
  <w:num w:numId="50" w16cid:durableId="1049963415">
    <w:abstractNumId w:val="6"/>
  </w:num>
  <w:num w:numId="51" w16cid:durableId="626738811">
    <w:abstractNumId w:val="17"/>
  </w:num>
  <w:num w:numId="52" w16cid:durableId="1727029464">
    <w:abstractNumId w:val="5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652"/>
    <w:rsid w:val="0000009B"/>
    <w:rsid w:val="0000034A"/>
    <w:rsid w:val="00000695"/>
    <w:rsid w:val="000008E9"/>
    <w:rsid w:val="000037DF"/>
    <w:rsid w:val="000044C6"/>
    <w:rsid w:val="000065E3"/>
    <w:rsid w:val="00006F4A"/>
    <w:rsid w:val="0000722C"/>
    <w:rsid w:val="00010D96"/>
    <w:rsid w:val="00012017"/>
    <w:rsid w:val="00012075"/>
    <w:rsid w:val="00014649"/>
    <w:rsid w:val="00014D65"/>
    <w:rsid w:val="00016069"/>
    <w:rsid w:val="000169A7"/>
    <w:rsid w:val="000169C6"/>
    <w:rsid w:val="00017438"/>
    <w:rsid w:val="00017492"/>
    <w:rsid w:val="00017FD0"/>
    <w:rsid w:val="00023711"/>
    <w:rsid w:val="00023CE4"/>
    <w:rsid w:val="00023F90"/>
    <w:rsid w:val="00026297"/>
    <w:rsid w:val="0002689A"/>
    <w:rsid w:val="00030343"/>
    <w:rsid w:val="00030B9E"/>
    <w:rsid w:val="000312AA"/>
    <w:rsid w:val="000316A4"/>
    <w:rsid w:val="000326CD"/>
    <w:rsid w:val="00037193"/>
    <w:rsid w:val="00037974"/>
    <w:rsid w:val="0004189C"/>
    <w:rsid w:val="00041B79"/>
    <w:rsid w:val="0004393C"/>
    <w:rsid w:val="0004496E"/>
    <w:rsid w:val="000473DB"/>
    <w:rsid w:val="00047778"/>
    <w:rsid w:val="00050EA7"/>
    <w:rsid w:val="00053583"/>
    <w:rsid w:val="0005438E"/>
    <w:rsid w:val="00054C00"/>
    <w:rsid w:val="00054C85"/>
    <w:rsid w:val="000567A8"/>
    <w:rsid w:val="00057D4C"/>
    <w:rsid w:val="00060D4B"/>
    <w:rsid w:val="00061228"/>
    <w:rsid w:val="000624BE"/>
    <w:rsid w:val="000638F8"/>
    <w:rsid w:val="000642DE"/>
    <w:rsid w:val="00064996"/>
    <w:rsid w:val="00064D7A"/>
    <w:rsid w:val="00065E0F"/>
    <w:rsid w:val="0006668D"/>
    <w:rsid w:val="00067849"/>
    <w:rsid w:val="000709AF"/>
    <w:rsid w:val="00071297"/>
    <w:rsid w:val="000727D5"/>
    <w:rsid w:val="000734D5"/>
    <w:rsid w:val="000758D7"/>
    <w:rsid w:val="00077E48"/>
    <w:rsid w:val="00080644"/>
    <w:rsid w:val="00080ADC"/>
    <w:rsid w:val="00081B99"/>
    <w:rsid w:val="000828BD"/>
    <w:rsid w:val="0008493C"/>
    <w:rsid w:val="00084BBA"/>
    <w:rsid w:val="0008508C"/>
    <w:rsid w:val="000851B3"/>
    <w:rsid w:val="000907EE"/>
    <w:rsid w:val="00092364"/>
    <w:rsid w:val="000932A7"/>
    <w:rsid w:val="00093819"/>
    <w:rsid w:val="00096E98"/>
    <w:rsid w:val="000A039B"/>
    <w:rsid w:val="000A1002"/>
    <w:rsid w:val="000A2F22"/>
    <w:rsid w:val="000A3C0E"/>
    <w:rsid w:val="000A3CB4"/>
    <w:rsid w:val="000A50EB"/>
    <w:rsid w:val="000A5EBB"/>
    <w:rsid w:val="000A7DCD"/>
    <w:rsid w:val="000A7F65"/>
    <w:rsid w:val="000B1670"/>
    <w:rsid w:val="000B27DE"/>
    <w:rsid w:val="000B424F"/>
    <w:rsid w:val="000B4423"/>
    <w:rsid w:val="000B5248"/>
    <w:rsid w:val="000B5A7F"/>
    <w:rsid w:val="000C04D6"/>
    <w:rsid w:val="000C16C3"/>
    <w:rsid w:val="000C1BCB"/>
    <w:rsid w:val="000C2EEF"/>
    <w:rsid w:val="000C3EEC"/>
    <w:rsid w:val="000C4244"/>
    <w:rsid w:val="000C4424"/>
    <w:rsid w:val="000C47DA"/>
    <w:rsid w:val="000C4D75"/>
    <w:rsid w:val="000C5069"/>
    <w:rsid w:val="000C5867"/>
    <w:rsid w:val="000C5FE4"/>
    <w:rsid w:val="000C6EA4"/>
    <w:rsid w:val="000D1246"/>
    <w:rsid w:val="000D1635"/>
    <w:rsid w:val="000D1962"/>
    <w:rsid w:val="000D22B6"/>
    <w:rsid w:val="000D43F6"/>
    <w:rsid w:val="000D619D"/>
    <w:rsid w:val="000D6326"/>
    <w:rsid w:val="000E020E"/>
    <w:rsid w:val="000E2FD9"/>
    <w:rsid w:val="000E3900"/>
    <w:rsid w:val="000E3D43"/>
    <w:rsid w:val="000E3FB4"/>
    <w:rsid w:val="000F01E0"/>
    <w:rsid w:val="000F084D"/>
    <w:rsid w:val="000F102D"/>
    <w:rsid w:val="000F2598"/>
    <w:rsid w:val="000F25B6"/>
    <w:rsid w:val="000F3817"/>
    <w:rsid w:val="000F4219"/>
    <w:rsid w:val="000F5873"/>
    <w:rsid w:val="000F5900"/>
    <w:rsid w:val="000F6DAD"/>
    <w:rsid w:val="00100177"/>
    <w:rsid w:val="00103692"/>
    <w:rsid w:val="00103A0D"/>
    <w:rsid w:val="00103AD8"/>
    <w:rsid w:val="00104453"/>
    <w:rsid w:val="00104DE4"/>
    <w:rsid w:val="00105625"/>
    <w:rsid w:val="00105A5B"/>
    <w:rsid w:val="00105D9E"/>
    <w:rsid w:val="00106621"/>
    <w:rsid w:val="00106700"/>
    <w:rsid w:val="00107B04"/>
    <w:rsid w:val="00112204"/>
    <w:rsid w:val="00112343"/>
    <w:rsid w:val="0011256E"/>
    <w:rsid w:val="00113389"/>
    <w:rsid w:val="00114BB7"/>
    <w:rsid w:val="00120FB2"/>
    <w:rsid w:val="001210D7"/>
    <w:rsid w:val="00121E7F"/>
    <w:rsid w:val="00122727"/>
    <w:rsid w:val="00123794"/>
    <w:rsid w:val="00123989"/>
    <w:rsid w:val="001253FD"/>
    <w:rsid w:val="00125834"/>
    <w:rsid w:val="00130D59"/>
    <w:rsid w:val="00131FA6"/>
    <w:rsid w:val="00133728"/>
    <w:rsid w:val="00133949"/>
    <w:rsid w:val="00134758"/>
    <w:rsid w:val="00134B58"/>
    <w:rsid w:val="001355D8"/>
    <w:rsid w:val="0013600D"/>
    <w:rsid w:val="0013748C"/>
    <w:rsid w:val="0013786E"/>
    <w:rsid w:val="00141025"/>
    <w:rsid w:val="0014279B"/>
    <w:rsid w:val="00142DA5"/>
    <w:rsid w:val="001462BB"/>
    <w:rsid w:val="00147F1E"/>
    <w:rsid w:val="00150512"/>
    <w:rsid w:val="0015058C"/>
    <w:rsid w:val="0015310B"/>
    <w:rsid w:val="00153C2A"/>
    <w:rsid w:val="00155AB9"/>
    <w:rsid w:val="00155BB4"/>
    <w:rsid w:val="00156E0B"/>
    <w:rsid w:val="001573A2"/>
    <w:rsid w:val="00157475"/>
    <w:rsid w:val="00157538"/>
    <w:rsid w:val="00157561"/>
    <w:rsid w:val="001610F0"/>
    <w:rsid w:val="00162639"/>
    <w:rsid w:val="00162A9C"/>
    <w:rsid w:val="00162CCE"/>
    <w:rsid w:val="00162E98"/>
    <w:rsid w:val="00166CAD"/>
    <w:rsid w:val="0017066C"/>
    <w:rsid w:val="00170DE3"/>
    <w:rsid w:val="00171FE2"/>
    <w:rsid w:val="0017253C"/>
    <w:rsid w:val="00172DDC"/>
    <w:rsid w:val="001732F6"/>
    <w:rsid w:val="00173E2B"/>
    <w:rsid w:val="00174075"/>
    <w:rsid w:val="00174556"/>
    <w:rsid w:val="00174772"/>
    <w:rsid w:val="00174E6F"/>
    <w:rsid w:val="001764E5"/>
    <w:rsid w:val="00177B32"/>
    <w:rsid w:val="00181CEF"/>
    <w:rsid w:val="00183411"/>
    <w:rsid w:val="00183973"/>
    <w:rsid w:val="00185E19"/>
    <w:rsid w:val="00187BD9"/>
    <w:rsid w:val="0019017D"/>
    <w:rsid w:val="001903E4"/>
    <w:rsid w:val="00190CD8"/>
    <w:rsid w:val="001911E3"/>
    <w:rsid w:val="001925EA"/>
    <w:rsid w:val="00192619"/>
    <w:rsid w:val="00196F02"/>
    <w:rsid w:val="001A2C5E"/>
    <w:rsid w:val="001A3E62"/>
    <w:rsid w:val="001B07F0"/>
    <w:rsid w:val="001B10C1"/>
    <w:rsid w:val="001B46E8"/>
    <w:rsid w:val="001B54B7"/>
    <w:rsid w:val="001B5E19"/>
    <w:rsid w:val="001B6282"/>
    <w:rsid w:val="001B792B"/>
    <w:rsid w:val="001B7AE7"/>
    <w:rsid w:val="001C0690"/>
    <w:rsid w:val="001C069A"/>
    <w:rsid w:val="001C1DE5"/>
    <w:rsid w:val="001C2123"/>
    <w:rsid w:val="001C2EC4"/>
    <w:rsid w:val="001C4281"/>
    <w:rsid w:val="001C4C92"/>
    <w:rsid w:val="001C4E9A"/>
    <w:rsid w:val="001C5EA9"/>
    <w:rsid w:val="001C6178"/>
    <w:rsid w:val="001C7A57"/>
    <w:rsid w:val="001D1CA5"/>
    <w:rsid w:val="001D23A7"/>
    <w:rsid w:val="001D2652"/>
    <w:rsid w:val="001D2868"/>
    <w:rsid w:val="001D4FB7"/>
    <w:rsid w:val="001D6B6D"/>
    <w:rsid w:val="001D7ADD"/>
    <w:rsid w:val="001E048B"/>
    <w:rsid w:val="001E0912"/>
    <w:rsid w:val="001E170E"/>
    <w:rsid w:val="001E2645"/>
    <w:rsid w:val="001E2A88"/>
    <w:rsid w:val="001E2BA8"/>
    <w:rsid w:val="001E3181"/>
    <w:rsid w:val="001E31F0"/>
    <w:rsid w:val="001E3E30"/>
    <w:rsid w:val="001E3F96"/>
    <w:rsid w:val="001E53FC"/>
    <w:rsid w:val="001E6760"/>
    <w:rsid w:val="001E6AB8"/>
    <w:rsid w:val="001F0531"/>
    <w:rsid w:val="001F0F90"/>
    <w:rsid w:val="001F423A"/>
    <w:rsid w:val="001F5603"/>
    <w:rsid w:val="001F58FF"/>
    <w:rsid w:val="002027B8"/>
    <w:rsid w:val="002041AC"/>
    <w:rsid w:val="00205163"/>
    <w:rsid w:val="002058BC"/>
    <w:rsid w:val="00205CEC"/>
    <w:rsid w:val="00210303"/>
    <w:rsid w:val="00212E99"/>
    <w:rsid w:val="00213694"/>
    <w:rsid w:val="0021379D"/>
    <w:rsid w:val="00214EAA"/>
    <w:rsid w:val="00214FB4"/>
    <w:rsid w:val="0021512F"/>
    <w:rsid w:val="002171D3"/>
    <w:rsid w:val="0022050F"/>
    <w:rsid w:val="00220700"/>
    <w:rsid w:val="00220A93"/>
    <w:rsid w:val="00220BB4"/>
    <w:rsid w:val="00221890"/>
    <w:rsid w:val="00221C1E"/>
    <w:rsid w:val="002228CF"/>
    <w:rsid w:val="002229FB"/>
    <w:rsid w:val="00225770"/>
    <w:rsid w:val="00225DB4"/>
    <w:rsid w:val="00227CDE"/>
    <w:rsid w:val="00227EF0"/>
    <w:rsid w:val="0023201F"/>
    <w:rsid w:val="002327C1"/>
    <w:rsid w:val="002337BF"/>
    <w:rsid w:val="00234294"/>
    <w:rsid w:val="0023562C"/>
    <w:rsid w:val="00241A52"/>
    <w:rsid w:val="0024337B"/>
    <w:rsid w:val="00243502"/>
    <w:rsid w:val="00243695"/>
    <w:rsid w:val="00245598"/>
    <w:rsid w:val="0024570F"/>
    <w:rsid w:val="00246A16"/>
    <w:rsid w:val="00246BE3"/>
    <w:rsid w:val="0024723A"/>
    <w:rsid w:val="00247B8E"/>
    <w:rsid w:val="00247FEA"/>
    <w:rsid w:val="002500CA"/>
    <w:rsid w:val="0025232B"/>
    <w:rsid w:val="00252529"/>
    <w:rsid w:val="00252B1E"/>
    <w:rsid w:val="002537C6"/>
    <w:rsid w:val="002548D9"/>
    <w:rsid w:val="00254EFF"/>
    <w:rsid w:val="00255457"/>
    <w:rsid w:val="00256669"/>
    <w:rsid w:val="002573A3"/>
    <w:rsid w:val="00265CB0"/>
    <w:rsid w:val="00267AE9"/>
    <w:rsid w:val="00271024"/>
    <w:rsid w:val="0027161A"/>
    <w:rsid w:val="00271BBB"/>
    <w:rsid w:val="002720C0"/>
    <w:rsid w:val="0027254B"/>
    <w:rsid w:val="002745B4"/>
    <w:rsid w:val="0027694C"/>
    <w:rsid w:val="00276F2A"/>
    <w:rsid w:val="002777D3"/>
    <w:rsid w:val="0028004E"/>
    <w:rsid w:val="00280966"/>
    <w:rsid w:val="0028117E"/>
    <w:rsid w:val="002821E5"/>
    <w:rsid w:val="00283989"/>
    <w:rsid w:val="00284E65"/>
    <w:rsid w:val="002874CB"/>
    <w:rsid w:val="0029195D"/>
    <w:rsid w:val="002940B4"/>
    <w:rsid w:val="00297153"/>
    <w:rsid w:val="002A10F2"/>
    <w:rsid w:val="002A3FC8"/>
    <w:rsid w:val="002A55C2"/>
    <w:rsid w:val="002A5B9D"/>
    <w:rsid w:val="002A78DC"/>
    <w:rsid w:val="002B2984"/>
    <w:rsid w:val="002B327F"/>
    <w:rsid w:val="002B4D86"/>
    <w:rsid w:val="002B4E15"/>
    <w:rsid w:val="002B5251"/>
    <w:rsid w:val="002B6E7E"/>
    <w:rsid w:val="002C1819"/>
    <w:rsid w:val="002C462E"/>
    <w:rsid w:val="002D0B03"/>
    <w:rsid w:val="002D15F1"/>
    <w:rsid w:val="002D1770"/>
    <w:rsid w:val="002D1E13"/>
    <w:rsid w:val="002D28B6"/>
    <w:rsid w:val="002D2917"/>
    <w:rsid w:val="002D3DA4"/>
    <w:rsid w:val="002D573A"/>
    <w:rsid w:val="002D775A"/>
    <w:rsid w:val="002E0296"/>
    <w:rsid w:val="002E0C81"/>
    <w:rsid w:val="002E1EB4"/>
    <w:rsid w:val="002E4C0E"/>
    <w:rsid w:val="002E69C1"/>
    <w:rsid w:val="002E6BD0"/>
    <w:rsid w:val="002F3BC3"/>
    <w:rsid w:val="002F4FC9"/>
    <w:rsid w:val="002F5108"/>
    <w:rsid w:val="002F5DA0"/>
    <w:rsid w:val="002F6E23"/>
    <w:rsid w:val="00302518"/>
    <w:rsid w:val="0030259D"/>
    <w:rsid w:val="00302748"/>
    <w:rsid w:val="00302866"/>
    <w:rsid w:val="00302983"/>
    <w:rsid w:val="00303535"/>
    <w:rsid w:val="00303BDB"/>
    <w:rsid w:val="00304E5E"/>
    <w:rsid w:val="003060AB"/>
    <w:rsid w:val="00312B0A"/>
    <w:rsid w:val="00312B62"/>
    <w:rsid w:val="00313BFA"/>
    <w:rsid w:val="00314628"/>
    <w:rsid w:val="00316E57"/>
    <w:rsid w:val="00320925"/>
    <w:rsid w:val="00321025"/>
    <w:rsid w:val="003213D8"/>
    <w:rsid w:val="00321A50"/>
    <w:rsid w:val="00322C88"/>
    <w:rsid w:val="00324485"/>
    <w:rsid w:val="003258EF"/>
    <w:rsid w:val="0032746F"/>
    <w:rsid w:val="00330BD9"/>
    <w:rsid w:val="003314EF"/>
    <w:rsid w:val="003317FF"/>
    <w:rsid w:val="0033233E"/>
    <w:rsid w:val="00333EC6"/>
    <w:rsid w:val="00333F05"/>
    <w:rsid w:val="00334112"/>
    <w:rsid w:val="003360B5"/>
    <w:rsid w:val="00336CB7"/>
    <w:rsid w:val="003375AE"/>
    <w:rsid w:val="0034224E"/>
    <w:rsid w:val="00342F26"/>
    <w:rsid w:val="003444A9"/>
    <w:rsid w:val="00344558"/>
    <w:rsid w:val="00344BCD"/>
    <w:rsid w:val="00344F44"/>
    <w:rsid w:val="00345840"/>
    <w:rsid w:val="00346D82"/>
    <w:rsid w:val="00346DAF"/>
    <w:rsid w:val="00347E6A"/>
    <w:rsid w:val="00350DB8"/>
    <w:rsid w:val="00351718"/>
    <w:rsid w:val="003529B9"/>
    <w:rsid w:val="00353754"/>
    <w:rsid w:val="003547D0"/>
    <w:rsid w:val="00356A90"/>
    <w:rsid w:val="003603BB"/>
    <w:rsid w:val="003620EA"/>
    <w:rsid w:val="00362EF6"/>
    <w:rsid w:val="003637ED"/>
    <w:rsid w:val="003650FD"/>
    <w:rsid w:val="0036528A"/>
    <w:rsid w:val="00367858"/>
    <w:rsid w:val="0037106E"/>
    <w:rsid w:val="003716F5"/>
    <w:rsid w:val="003717FD"/>
    <w:rsid w:val="00372185"/>
    <w:rsid w:val="00372A47"/>
    <w:rsid w:val="00373B7D"/>
    <w:rsid w:val="003744C4"/>
    <w:rsid w:val="0037461B"/>
    <w:rsid w:val="00375569"/>
    <w:rsid w:val="00375ABD"/>
    <w:rsid w:val="00375C24"/>
    <w:rsid w:val="00375CA6"/>
    <w:rsid w:val="00377EBD"/>
    <w:rsid w:val="00382965"/>
    <w:rsid w:val="003830D2"/>
    <w:rsid w:val="003854C9"/>
    <w:rsid w:val="00386F54"/>
    <w:rsid w:val="00390814"/>
    <w:rsid w:val="003918FA"/>
    <w:rsid w:val="003920E1"/>
    <w:rsid w:val="00392A8C"/>
    <w:rsid w:val="00393626"/>
    <w:rsid w:val="0039413F"/>
    <w:rsid w:val="003941FE"/>
    <w:rsid w:val="00394D4E"/>
    <w:rsid w:val="0039518A"/>
    <w:rsid w:val="0039525D"/>
    <w:rsid w:val="00395ADC"/>
    <w:rsid w:val="003975A5"/>
    <w:rsid w:val="00397B40"/>
    <w:rsid w:val="00397BF8"/>
    <w:rsid w:val="003A01E3"/>
    <w:rsid w:val="003A056E"/>
    <w:rsid w:val="003A0944"/>
    <w:rsid w:val="003A6002"/>
    <w:rsid w:val="003A61F3"/>
    <w:rsid w:val="003A63F7"/>
    <w:rsid w:val="003B0A65"/>
    <w:rsid w:val="003B2E26"/>
    <w:rsid w:val="003B46B8"/>
    <w:rsid w:val="003B4707"/>
    <w:rsid w:val="003B4E98"/>
    <w:rsid w:val="003B5557"/>
    <w:rsid w:val="003B61CA"/>
    <w:rsid w:val="003B64E0"/>
    <w:rsid w:val="003B66F9"/>
    <w:rsid w:val="003B723F"/>
    <w:rsid w:val="003B7A14"/>
    <w:rsid w:val="003B7DCD"/>
    <w:rsid w:val="003C0FE7"/>
    <w:rsid w:val="003C1726"/>
    <w:rsid w:val="003C1CFB"/>
    <w:rsid w:val="003C2497"/>
    <w:rsid w:val="003C26DA"/>
    <w:rsid w:val="003C2F9B"/>
    <w:rsid w:val="003C42E7"/>
    <w:rsid w:val="003C4A8B"/>
    <w:rsid w:val="003C4A96"/>
    <w:rsid w:val="003C51A7"/>
    <w:rsid w:val="003C5207"/>
    <w:rsid w:val="003C64BA"/>
    <w:rsid w:val="003C6927"/>
    <w:rsid w:val="003D0D2E"/>
    <w:rsid w:val="003D0E4A"/>
    <w:rsid w:val="003D0EF4"/>
    <w:rsid w:val="003D10DD"/>
    <w:rsid w:val="003D124F"/>
    <w:rsid w:val="003D3792"/>
    <w:rsid w:val="003D446D"/>
    <w:rsid w:val="003D5411"/>
    <w:rsid w:val="003D6929"/>
    <w:rsid w:val="003D6CE5"/>
    <w:rsid w:val="003D76A7"/>
    <w:rsid w:val="003E0397"/>
    <w:rsid w:val="003E0558"/>
    <w:rsid w:val="003E0B79"/>
    <w:rsid w:val="003E1C83"/>
    <w:rsid w:val="003E621E"/>
    <w:rsid w:val="003E75B0"/>
    <w:rsid w:val="003E77AC"/>
    <w:rsid w:val="003F180D"/>
    <w:rsid w:val="003F29FD"/>
    <w:rsid w:val="003F36E6"/>
    <w:rsid w:val="003F4DFD"/>
    <w:rsid w:val="003F614B"/>
    <w:rsid w:val="003F6837"/>
    <w:rsid w:val="003F6C17"/>
    <w:rsid w:val="003F7514"/>
    <w:rsid w:val="003F7883"/>
    <w:rsid w:val="004014E1"/>
    <w:rsid w:val="004027DB"/>
    <w:rsid w:val="004029A0"/>
    <w:rsid w:val="004033B9"/>
    <w:rsid w:val="0040431E"/>
    <w:rsid w:val="00404676"/>
    <w:rsid w:val="00404856"/>
    <w:rsid w:val="00404FCF"/>
    <w:rsid w:val="00406FCA"/>
    <w:rsid w:val="00407A5E"/>
    <w:rsid w:val="004114B9"/>
    <w:rsid w:val="00411C73"/>
    <w:rsid w:val="00414090"/>
    <w:rsid w:val="00415BA6"/>
    <w:rsid w:val="00417324"/>
    <w:rsid w:val="00417367"/>
    <w:rsid w:val="0042196F"/>
    <w:rsid w:val="004237E4"/>
    <w:rsid w:val="00423B4D"/>
    <w:rsid w:val="0042405A"/>
    <w:rsid w:val="0042438C"/>
    <w:rsid w:val="004261A3"/>
    <w:rsid w:val="0042623F"/>
    <w:rsid w:val="00427653"/>
    <w:rsid w:val="004305D7"/>
    <w:rsid w:val="00432314"/>
    <w:rsid w:val="004329EE"/>
    <w:rsid w:val="00432DEF"/>
    <w:rsid w:val="00433E97"/>
    <w:rsid w:val="00434211"/>
    <w:rsid w:val="00434C3B"/>
    <w:rsid w:val="004361A5"/>
    <w:rsid w:val="00436405"/>
    <w:rsid w:val="00436767"/>
    <w:rsid w:val="00436A85"/>
    <w:rsid w:val="00436F04"/>
    <w:rsid w:val="00440669"/>
    <w:rsid w:val="00441195"/>
    <w:rsid w:val="00441868"/>
    <w:rsid w:val="00441D66"/>
    <w:rsid w:val="00445D52"/>
    <w:rsid w:val="0044767E"/>
    <w:rsid w:val="00450CD7"/>
    <w:rsid w:val="00450DF3"/>
    <w:rsid w:val="00451BCF"/>
    <w:rsid w:val="00451C11"/>
    <w:rsid w:val="004528DB"/>
    <w:rsid w:val="004530E5"/>
    <w:rsid w:val="00455BF9"/>
    <w:rsid w:val="00456589"/>
    <w:rsid w:val="00457135"/>
    <w:rsid w:val="00457330"/>
    <w:rsid w:val="00457CBB"/>
    <w:rsid w:val="004607CB"/>
    <w:rsid w:val="00462FBD"/>
    <w:rsid w:val="0046642C"/>
    <w:rsid w:val="0046664C"/>
    <w:rsid w:val="00467DB2"/>
    <w:rsid w:val="00467E4C"/>
    <w:rsid w:val="00471EA7"/>
    <w:rsid w:val="0047278C"/>
    <w:rsid w:val="00472ACB"/>
    <w:rsid w:val="004734AB"/>
    <w:rsid w:val="0047392A"/>
    <w:rsid w:val="00474389"/>
    <w:rsid w:val="004748F9"/>
    <w:rsid w:val="00475E63"/>
    <w:rsid w:val="00475F3D"/>
    <w:rsid w:val="00476FD8"/>
    <w:rsid w:val="00477B17"/>
    <w:rsid w:val="0048121B"/>
    <w:rsid w:val="004821DB"/>
    <w:rsid w:val="00482ED6"/>
    <w:rsid w:val="00484E6B"/>
    <w:rsid w:val="00485117"/>
    <w:rsid w:val="004853C8"/>
    <w:rsid w:val="00485ECE"/>
    <w:rsid w:val="00487CCB"/>
    <w:rsid w:val="004901E1"/>
    <w:rsid w:val="00491D3C"/>
    <w:rsid w:val="0049317C"/>
    <w:rsid w:val="00493615"/>
    <w:rsid w:val="00497359"/>
    <w:rsid w:val="004A36C8"/>
    <w:rsid w:val="004A389F"/>
    <w:rsid w:val="004A3F73"/>
    <w:rsid w:val="004A57CF"/>
    <w:rsid w:val="004A5B5E"/>
    <w:rsid w:val="004A79C4"/>
    <w:rsid w:val="004B21A6"/>
    <w:rsid w:val="004B40EC"/>
    <w:rsid w:val="004B5503"/>
    <w:rsid w:val="004B606E"/>
    <w:rsid w:val="004B60F7"/>
    <w:rsid w:val="004B62F9"/>
    <w:rsid w:val="004B6977"/>
    <w:rsid w:val="004B6F80"/>
    <w:rsid w:val="004B7FB5"/>
    <w:rsid w:val="004C1C55"/>
    <w:rsid w:val="004C24DC"/>
    <w:rsid w:val="004C2A6C"/>
    <w:rsid w:val="004C348C"/>
    <w:rsid w:val="004C399C"/>
    <w:rsid w:val="004C513A"/>
    <w:rsid w:val="004C569C"/>
    <w:rsid w:val="004C5A40"/>
    <w:rsid w:val="004C5B02"/>
    <w:rsid w:val="004C5FA0"/>
    <w:rsid w:val="004C64D7"/>
    <w:rsid w:val="004C70E8"/>
    <w:rsid w:val="004D1AA5"/>
    <w:rsid w:val="004D37E2"/>
    <w:rsid w:val="004D41EB"/>
    <w:rsid w:val="004D463E"/>
    <w:rsid w:val="004D4BEF"/>
    <w:rsid w:val="004D4CA9"/>
    <w:rsid w:val="004D4F1E"/>
    <w:rsid w:val="004D5037"/>
    <w:rsid w:val="004D51FA"/>
    <w:rsid w:val="004D530C"/>
    <w:rsid w:val="004D54BB"/>
    <w:rsid w:val="004D5807"/>
    <w:rsid w:val="004D5925"/>
    <w:rsid w:val="004D687B"/>
    <w:rsid w:val="004D69B1"/>
    <w:rsid w:val="004E1385"/>
    <w:rsid w:val="004E607D"/>
    <w:rsid w:val="004E61F1"/>
    <w:rsid w:val="004E63B4"/>
    <w:rsid w:val="004E70AE"/>
    <w:rsid w:val="004E7B55"/>
    <w:rsid w:val="004F1618"/>
    <w:rsid w:val="004F17A4"/>
    <w:rsid w:val="004F1B35"/>
    <w:rsid w:val="004F1C47"/>
    <w:rsid w:val="004F35CB"/>
    <w:rsid w:val="004F3608"/>
    <w:rsid w:val="004F4833"/>
    <w:rsid w:val="005002ED"/>
    <w:rsid w:val="00502B62"/>
    <w:rsid w:val="00502D30"/>
    <w:rsid w:val="00503E60"/>
    <w:rsid w:val="005107A2"/>
    <w:rsid w:val="00512926"/>
    <w:rsid w:val="0051402E"/>
    <w:rsid w:val="005141F4"/>
    <w:rsid w:val="00514C6C"/>
    <w:rsid w:val="00515176"/>
    <w:rsid w:val="0051525B"/>
    <w:rsid w:val="00515532"/>
    <w:rsid w:val="0051575D"/>
    <w:rsid w:val="00517C14"/>
    <w:rsid w:val="0052000C"/>
    <w:rsid w:val="005203B7"/>
    <w:rsid w:val="005207DE"/>
    <w:rsid w:val="00520B26"/>
    <w:rsid w:val="00521AF7"/>
    <w:rsid w:val="005235C6"/>
    <w:rsid w:val="00523ECB"/>
    <w:rsid w:val="005258F7"/>
    <w:rsid w:val="00527C90"/>
    <w:rsid w:val="00530366"/>
    <w:rsid w:val="00533822"/>
    <w:rsid w:val="0053437E"/>
    <w:rsid w:val="00534CD3"/>
    <w:rsid w:val="00535A43"/>
    <w:rsid w:val="00536C85"/>
    <w:rsid w:val="00536E34"/>
    <w:rsid w:val="00540661"/>
    <w:rsid w:val="0054070B"/>
    <w:rsid w:val="0054095E"/>
    <w:rsid w:val="00540D44"/>
    <w:rsid w:val="005413FF"/>
    <w:rsid w:val="00541FAB"/>
    <w:rsid w:val="00542148"/>
    <w:rsid w:val="00542B08"/>
    <w:rsid w:val="00542BC6"/>
    <w:rsid w:val="00542FE1"/>
    <w:rsid w:val="00543326"/>
    <w:rsid w:val="0054415D"/>
    <w:rsid w:val="00545A8F"/>
    <w:rsid w:val="00546C24"/>
    <w:rsid w:val="00547242"/>
    <w:rsid w:val="00547C94"/>
    <w:rsid w:val="00547FE6"/>
    <w:rsid w:val="00556D5D"/>
    <w:rsid w:val="005572A1"/>
    <w:rsid w:val="00557376"/>
    <w:rsid w:val="005573CA"/>
    <w:rsid w:val="005574AE"/>
    <w:rsid w:val="00560D49"/>
    <w:rsid w:val="00561A7C"/>
    <w:rsid w:val="00563728"/>
    <w:rsid w:val="00563930"/>
    <w:rsid w:val="00563C5B"/>
    <w:rsid w:val="0056403D"/>
    <w:rsid w:val="0056420A"/>
    <w:rsid w:val="0056499A"/>
    <w:rsid w:val="00564FEC"/>
    <w:rsid w:val="0056593F"/>
    <w:rsid w:val="00571BD4"/>
    <w:rsid w:val="00571E16"/>
    <w:rsid w:val="00572423"/>
    <w:rsid w:val="00573D7F"/>
    <w:rsid w:val="00573E23"/>
    <w:rsid w:val="00575381"/>
    <w:rsid w:val="00576A4C"/>
    <w:rsid w:val="00576F37"/>
    <w:rsid w:val="00580876"/>
    <w:rsid w:val="005808A5"/>
    <w:rsid w:val="00581A7D"/>
    <w:rsid w:val="00582E6B"/>
    <w:rsid w:val="0058383F"/>
    <w:rsid w:val="00583D75"/>
    <w:rsid w:val="00584A17"/>
    <w:rsid w:val="005859B4"/>
    <w:rsid w:val="00585E41"/>
    <w:rsid w:val="00587509"/>
    <w:rsid w:val="00591CCE"/>
    <w:rsid w:val="0059261D"/>
    <w:rsid w:val="005935BF"/>
    <w:rsid w:val="00593968"/>
    <w:rsid w:val="00593B10"/>
    <w:rsid w:val="005945C8"/>
    <w:rsid w:val="00595600"/>
    <w:rsid w:val="00595B6E"/>
    <w:rsid w:val="0059625D"/>
    <w:rsid w:val="00596CBF"/>
    <w:rsid w:val="005A122F"/>
    <w:rsid w:val="005A1E12"/>
    <w:rsid w:val="005A44EF"/>
    <w:rsid w:val="005A4DE8"/>
    <w:rsid w:val="005A5EC0"/>
    <w:rsid w:val="005A5F7D"/>
    <w:rsid w:val="005A74A4"/>
    <w:rsid w:val="005B1084"/>
    <w:rsid w:val="005B1D64"/>
    <w:rsid w:val="005B2B24"/>
    <w:rsid w:val="005B3A9F"/>
    <w:rsid w:val="005B5386"/>
    <w:rsid w:val="005C3595"/>
    <w:rsid w:val="005C527C"/>
    <w:rsid w:val="005C5284"/>
    <w:rsid w:val="005C5695"/>
    <w:rsid w:val="005C572E"/>
    <w:rsid w:val="005C58E3"/>
    <w:rsid w:val="005C615E"/>
    <w:rsid w:val="005C6A5C"/>
    <w:rsid w:val="005C705A"/>
    <w:rsid w:val="005C7E5D"/>
    <w:rsid w:val="005D031F"/>
    <w:rsid w:val="005D05D4"/>
    <w:rsid w:val="005D060F"/>
    <w:rsid w:val="005D1598"/>
    <w:rsid w:val="005D24ED"/>
    <w:rsid w:val="005D2645"/>
    <w:rsid w:val="005D2E00"/>
    <w:rsid w:val="005D39CC"/>
    <w:rsid w:val="005D416B"/>
    <w:rsid w:val="005D6752"/>
    <w:rsid w:val="005D73CB"/>
    <w:rsid w:val="005E01C1"/>
    <w:rsid w:val="005E1123"/>
    <w:rsid w:val="005E1AE7"/>
    <w:rsid w:val="005E1F21"/>
    <w:rsid w:val="005E2025"/>
    <w:rsid w:val="005E484C"/>
    <w:rsid w:val="005F1D55"/>
    <w:rsid w:val="005F1DB8"/>
    <w:rsid w:val="005F4221"/>
    <w:rsid w:val="005F4271"/>
    <w:rsid w:val="005F46FE"/>
    <w:rsid w:val="005F56CA"/>
    <w:rsid w:val="006002B7"/>
    <w:rsid w:val="00600C27"/>
    <w:rsid w:val="00601AAE"/>
    <w:rsid w:val="00603101"/>
    <w:rsid w:val="00604ACC"/>
    <w:rsid w:val="0060591D"/>
    <w:rsid w:val="006060F8"/>
    <w:rsid w:val="00607A19"/>
    <w:rsid w:val="00607F14"/>
    <w:rsid w:val="00610277"/>
    <w:rsid w:val="0061277A"/>
    <w:rsid w:val="00612F65"/>
    <w:rsid w:val="006132A5"/>
    <w:rsid w:val="00613A09"/>
    <w:rsid w:val="00613A8E"/>
    <w:rsid w:val="00613BA4"/>
    <w:rsid w:val="00621247"/>
    <w:rsid w:val="00621638"/>
    <w:rsid w:val="006226AC"/>
    <w:rsid w:val="00622AE1"/>
    <w:rsid w:val="00623005"/>
    <w:rsid w:val="0062632A"/>
    <w:rsid w:val="0062634F"/>
    <w:rsid w:val="006279F3"/>
    <w:rsid w:val="00627B8A"/>
    <w:rsid w:val="00627EF0"/>
    <w:rsid w:val="00630E3D"/>
    <w:rsid w:val="00631394"/>
    <w:rsid w:val="00633278"/>
    <w:rsid w:val="00633CCB"/>
    <w:rsid w:val="00633D27"/>
    <w:rsid w:val="00633F52"/>
    <w:rsid w:val="00635154"/>
    <w:rsid w:val="00640EA9"/>
    <w:rsid w:val="00641B38"/>
    <w:rsid w:val="00645E9E"/>
    <w:rsid w:val="00646E82"/>
    <w:rsid w:val="006475FA"/>
    <w:rsid w:val="00647715"/>
    <w:rsid w:val="00647A62"/>
    <w:rsid w:val="00647BC0"/>
    <w:rsid w:val="00647CE6"/>
    <w:rsid w:val="00650206"/>
    <w:rsid w:val="00653DFA"/>
    <w:rsid w:val="00653FBC"/>
    <w:rsid w:val="00654086"/>
    <w:rsid w:val="00654C7B"/>
    <w:rsid w:val="006556CA"/>
    <w:rsid w:val="00657A00"/>
    <w:rsid w:val="0066013D"/>
    <w:rsid w:val="0066095D"/>
    <w:rsid w:val="0066114B"/>
    <w:rsid w:val="006617D1"/>
    <w:rsid w:val="00663512"/>
    <w:rsid w:val="0066471C"/>
    <w:rsid w:val="00665F3F"/>
    <w:rsid w:val="00665FCE"/>
    <w:rsid w:val="00666513"/>
    <w:rsid w:val="00670F07"/>
    <w:rsid w:val="0067151A"/>
    <w:rsid w:val="006717C5"/>
    <w:rsid w:val="00671C7D"/>
    <w:rsid w:val="006723D5"/>
    <w:rsid w:val="00673677"/>
    <w:rsid w:val="00673BBE"/>
    <w:rsid w:val="00674698"/>
    <w:rsid w:val="00675466"/>
    <w:rsid w:val="00675CC9"/>
    <w:rsid w:val="006765C0"/>
    <w:rsid w:val="00676ABB"/>
    <w:rsid w:val="00680130"/>
    <w:rsid w:val="00681768"/>
    <w:rsid w:val="00681E0A"/>
    <w:rsid w:val="00682605"/>
    <w:rsid w:val="0068299F"/>
    <w:rsid w:val="0068344E"/>
    <w:rsid w:val="00683AE5"/>
    <w:rsid w:val="00685574"/>
    <w:rsid w:val="00685BDF"/>
    <w:rsid w:val="00685CB8"/>
    <w:rsid w:val="006867A3"/>
    <w:rsid w:val="006872B6"/>
    <w:rsid w:val="00690A75"/>
    <w:rsid w:val="00690BB4"/>
    <w:rsid w:val="0069212B"/>
    <w:rsid w:val="00692A5B"/>
    <w:rsid w:val="00692C99"/>
    <w:rsid w:val="00693AC6"/>
    <w:rsid w:val="00694BF7"/>
    <w:rsid w:val="00695A5C"/>
    <w:rsid w:val="006A12A7"/>
    <w:rsid w:val="006A1E5B"/>
    <w:rsid w:val="006A396E"/>
    <w:rsid w:val="006A4FE8"/>
    <w:rsid w:val="006A59DA"/>
    <w:rsid w:val="006A5A29"/>
    <w:rsid w:val="006A5BD2"/>
    <w:rsid w:val="006A5CE6"/>
    <w:rsid w:val="006A671F"/>
    <w:rsid w:val="006B01FE"/>
    <w:rsid w:val="006B129B"/>
    <w:rsid w:val="006B187F"/>
    <w:rsid w:val="006B1E56"/>
    <w:rsid w:val="006B40EE"/>
    <w:rsid w:val="006B5A3B"/>
    <w:rsid w:val="006C18F1"/>
    <w:rsid w:val="006C1A3A"/>
    <w:rsid w:val="006C2021"/>
    <w:rsid w:val="006C288F"/>
    <w:rsid w:val="006C618D"/>
    <w:rsid w:val="006C645B"/>
    <w:rsid w:val="006C741E"/>
    <w:rsid w:val="006D0340"/>
    <w:rsid w:val="006D4DB7"/>
    <w:rsid w:val="006D5CF9"/>
    <w:rsid w:val="006D5E8A"/>
    <w:rsid w:val="006D6607"/>
    <w:rsid w:val="006D774B"/>
    <w:rsid w:val="006D774C"/>
    <w:rsid w:val="006D7CF5"/>
    <w:rsid w:val="006D7D77"/>
    <w:rsid w:val="006E0A43"/>
    <w:rsid w:val="006E10D8"/>
    <w:rsid w:val="006E135F"/>
    <w:rsid w:val="006E5A46"/>
    <w:rsid w:val="006E753C"/>
    <w:rsid w:val="006F0BAD"/>
    <w:rsid w:val="006F19CE"/>
    <w:rsid w:val="006F1C23"/>
    <w:rsid w:val="006F2495"/>
    <w:rsid w:val="006F2F8F"/>
    <w:rsid w:val="006F42C3"/>
    <w:rsid w:val="006F5A7A"/>
    <w:rsid w:val="006F601F"/>
    <w:rsid w:val="006F686C"/>
    <w:rsid w:val="006F759C"/>
    <w:rsid w:val="007025A7"/>
    <w:rsid w:val="0070358C"/>
    <w:rsid w:val="00704103"/>
    <w:rsid w:val="00704916"/>
    <w:rsid w:val="00705226"/>
    <w:rsid w:val="00705A9F"/>
    <w:rsid w:val="00706587"/>
    <w:rsid w:val="00710521"/>
    <w:rsid w:val="00712AC9"/>
    <w:rsid w:val="00712E49"/>
    <w:rsid w:val="00713131"/>
    <w:rsid w:val="00715AC9"/>
    <w:rsid w:val="00716536"/>
    <w:rsid w:val="00716578"/>
    <w:rsid w:val="0071730D"/>
    <w:rsid w:val="00724234"/>
    <w:rsid w:val="007245D9"/>
    <w:rsid w:val="00724A78"/>
    <w:rsid w:val="007257CD"/>
    <w:rsid w:val="007305B9"/>
    <w:rsid w:val="00730916"/>
    <w:rsid w:val="00730D50"/>
    <w:rsid w:val="0073163E"/>
    <w:rsid w:val="007325D2"/>
    <w:rsid w:val="00732C36"/>
    <w:rsid w:val="00733976"/>
    <w:rsid w:val="00735215"/>
    <w:rsid w:val="007353B7"/>
    <w:rsid w:val="00735556"/>
    <w:rsid w:val="00737D4E"/>
    <w:rsid w:val="00741955"/>
    <w:rsid w:val="00741F9B"/>
    <w:rsid w:val="00742984"/>
    <w:rsid w:val="00743010"/>
    <w:rsid w:val="0074336E"/>
    <w:rsid w:val="00743590"/>
    <w:rsid w:val="007439EF"/>
    <w:rsid w:val="007441D1"/>
    <w:rsid w:val="00744B6F"/>
    <w:rsid w:val="00744F79"/>
    <w:rsid w:val="00745D42"/>
    <w:rsid w:val="007475D4"/>
    <w:rsid w:val="00750C96"/>
    <w:rsid w:val="007523BC"/>
    <w:rsid w:val="00752A93"/>
    <w:rsid w:val="007538D3"/>
    <w:rsid w:val="00754F2F"/>
    <w:rsid w:val="007551B6"/>
    <w:rsid w:val="00756C80"/>
    <w:rsid w:val="0075721B"/>
    <w:rsid w:val="00761125"/>
    <w:rsid w:val="00761F1E"/>
    <w:rsid w:val="00762A29"/>
    <w:rsid w:val="00763C41"/>
    <w:rsid w:val="007641E9"/>
    <w:rsid w:val="00764720"/>
    <w:rsid w:val="007659A0"/>
    <w:rsid w:val="00767926"/>
    <w:rsid w:val="00770FED"/>
    <w:rsid w:val="00771516"/>
    <w:rsid w:val="007722E3"/>
    <w:rsid w:val="00773598"/>
    <w:rsid w:val="00773817"/>
    <w:rsid w:val="00775558"/>
    <w:rsid w:val="007768E3"/>
    <w:rsid w:val="00776D25"/>
    <w:rsid w:val="00777DA1"/>
    <w:rsid w:val="00777E34"/>
    <w:rsid w:val="00782096"/>
    <w:rsid w:val="00782FF0"/>
    <w:rsid w:val="00783166"/>
    <w:rsid w:val="00783248"/>
    <w:rsid w:val="00784312"/>
    <w:rsid w:val="00784EBE"/>
    <w:rsid w:val="007850EB"/>
    <w:rsid w:val="00785D44"/>
    <w:rsid w:val="00785F6A"/>
    <w:rsid w:val="00786CDF"/>
    <w:rsid w:val="0078741B"/>
    <w:rsid w:val="00787802"/>
    <w:rsid w:val="00787AF6"/>
    <w:rsid w:val="00790F92"/>
    <w:rsid w:val="0079209B"/>
    <w:rsid w:val="0079401C"/>
    <w:rsid w:val="007A012E"/>
    <w:rsid w:val="007A0D08"/>
    <w:rsid w:val="007A0E75"/>
    <w:rsid w:val="007A0FCC"/>
    <w:rsid w:val="007A187C"/>
    <w:rsid w:val="007A1D48"/>
    <w:rsid w:val="007A1E41"/>
    <w:rsid w:val="007A23CC"/>
    <w:rsid w:val="007A2C94"/>
    <w:rsid w:val="007A2F9B"/>
    <w:rsid w:val="007A35FA"/>
    <w:rsid w:val="007A4EFA"/>
    <w:rsid w:val="007A6C23"/>
    <w:rsid w:val="007A6E58"/>
    <w:rsid w:val="007B00AE"/>
    <w:rsid w:val="007B0499"/>
    <w:rsid w:val="007B0F97"/>
    <w:rsid w:val="007B1BB7"/>
    <w:rsid w:val="007B210A"/>
    <w:rsid w:val="007B214F"/>
    <w:rsid w:val="007B2EC0"/>
    <w:rsid w:val="007B63B4"/>
    <w:rsid w:val="007C0D41"/>
    <w:rsid w:val="007C13B7"/>
    <w:rsid w:val="007C19E6"/>
    <w:rsid w:val="007C1AA0"/>
    <w:rsid w:val="007C2C98"/>
    <w:rsid w:val="007C31B6"/>
    <w:rsid w:val="007C4E92"/>
    <w:rsid w:val="007C67A1"/>
    <w:rsid w:val="007D02B2"/>
    <w:rsid w:val="007D643E"/>
    <w:rsid w:val="007D75B8"/>
    <w:rsid w:val="007D7697"/>
    <w:rsid w:val="007D7D4D"/>
    <w:rsid w:val="007E06EE"/>
    <w:rsid w:val="007E0871"/>
    <w:rsid w:val="007E0E85"/>
    <w:rsid w:val="007E29E1"/>
    <w:rsid w:val="007E563E"/>
    <w:rsid w:val="007E5A4F"/>
    <w:rsid w:val="007E7902"/>
    <w:rsid w:val="007F1DFD"/>
    <w:rsid w:val="007F23F5"/>
    <w:rsid w:val="007F354C"/>
    <w:rsid w:val="007F391C"/>
    <w:rsid w:val="00800D47"/>
    <w:rsid w:val="0080268B"/>
    <w:rsid w:val="00804684"/>
    <w:rsid w:val="00804D40"/>
    <w:rsid w:val="0080588B"/>
    <w:rsid w:val="00805B00"/>
    <w:rsid w:val="008064E9"/>
    <w:rsid w:val="00806ACC"/>
    <w:rsid w:val="00810752"/>
    <w:rsid w:val="00810F43"/>
    <w:rsid w:val="00811537"/>
    <w:rsid w:val="0081307D"/>
    <w:rsid w:val="00814BB0"/>
    <w:rsid w:val="0081595A"/>
    <w:rsid w:val="00816B64"/>
    <w:rsid w:val="00817F61"/>
    <w:rsid w:val="00821871"/>
    <w:rsid w:val="00822E14"/>
    <w:rsid w:val="00823E4F"/>
    <w:rsid w:val="00825452"/>
    <w:rsid w:val="00825ED5"/>
    <w:rsid w:val="00825F64"/>
    <w:rsid w:val="0082720A"/>
    <w:rsid w:val="00827693"/>
    <w:rsid w:val="00831A95"/>
    <w:rsid w:val="0083206B"/>
    <w:rsid w:val="0083358F"/>
    <w:rsid w:val="008336AC"/>
    <w:rsid w:val="00833D16"/>
    <w:rsid w:val="00837DD8"/>
    <w:rsid w:val="008420AA"/>
    <w:rsid w:val="00842544"/>
    <w:rsid w:val="008429C9"/>
    <w:rsid w:val="008447F4"/>
    <w:rsid w:val="0084484B"/>
    <w:rsid w:val="00847C57"/>
    <w:rsid w:val="00851420"/>
    <w:rsid w:val="008514B9"/>
    <w:rsid w:val="00851989"/>
    <w:rsid w:val="00851D25"/>
    <w:rsid w:val="00851EF2"/>
    <w:rsid w:val="008543C2"/>
    <w:rsid w:val="00855894"/>
    <w:rsid w:val="00855D7E"/>
    <w:rsid w:val="008564CB"/>
    <w:rsid w:val="00861326"/>
    <w:rsid w:val="008615A7"/>
    <w:rsid w:val="008620D4"/>
    <w:rsid w:val="008635B0"/>
    <w:rsid w:val="00864A9A"/>
    <w:rsid w:val="008662C1"/>
    <w:rsid w:val="008674EB"/>
    <w:rsid w:val="0086772E"/>
    <w:rsid w:val="00870C4D"/>
    <w:rsid w:val="00870D83"/>
    <w:rsid w:val="00870DDF"/>
    <w:rsid w:val="00871F3B"/>
    <w:rsid w:val="00872573"/>
    <w:rsid w:val="0087278F"/>
    <w:rsid w:val="00872F94"/>
    <w:rsid w:val="00873386"/>
    <w:rsid w:val="0087568E"/>
    <w:rsid w:val="00875B11"/>
    <w:rsid w:val="00876E30"/>
    <w:rsid w:val="00877B5F"/>
    <w:rsid w:val="00880236"/>
    <w:rsid w:val="00880784"/>
    <w:rsid w:val="008815AF"/>
    <w:rsid w:val="00883A16"/>
    <w:rsid w:val="00884A93"/>
    <w:rsid w:val="00885A53"/>
    <w:rsid w:val="00890731"/>
    <w:rsid w:val="00892919"/>
    <w:rsid w:val="00893246"/>
    <w:rsid w:val="00893414"/>
    <w:rsid w:val="0089669F"/>
    <w:rsid w:val="00896F70"/>
    <w:rsid w:val="00897E09"/>
    <w:rsid w:val="008A12D8"/>
    <w:rsid w:val="008A19F1"/>
    <w:rsid w:val="008A3662"/>
    <w:rsid w:val="008A4F67"/>
    <w:rsid w:val="008A50C5"/>
    <w:rsid w:val="008A5407"/>
    <w:rsid w:val="008A54B1"/>
    <w:rsid w:val="008A5C24"/>
    <w:rsid w:val="008A7746"/>
    <w:rsid w:val="008A77E1"/>
    <w:rsid w:val="008B11A3"/>
    <w:rsid w:val="008B3BC2"/>
    <w:rsid w:val="008B5194"/>
    <w:rsid w:val="008B6851"/>
    <w:rsid w:val="008B719D"/>
    <w:rsid w:val="008B769C"/>
    <w:rsid w:val="008B78FA"/>
    <w:rsid w:val="008C08EB"/>
    <w:rsid w:val="008C18C0"/>
    <w:rsid w:val="008C4B40"/>
    <w:rsid w:val="008C72E8"/>
    <w:rsid w:val="008D0AF9"/>
    <w:rsid w:val="008D11CA"/>
    <w:rsid w:val="008D1774"/>
    <w:rsid w:val="008D1BC9"/>
    <w:rsid w:val="008D20B1"/>
    <w:rsid w:val="008D3DF8"/>
    <w:rsid w:val="008D5600"/>
    <w:rsid w:val="008D57C6"/>
    <w:rsid w:val="008E0202"/>
    <w:rsid w:val="008E07E3"/>
    <w:rsid w:val="008E62E5"/>
    <w:rsid w:val="008E7D1D"/>
    <w:rsid w:val="008F026F"/>
    <w:rsid w:val="008F0342"/>
    <w:rsid w:val="008F0414"/>
    <w:rsid w:val="008F0A34"/>
    <w:rsid w:val="008F1F2A"/>
    <w:rsid w:val="008F24EB"/>
    <w:rsid w:val="008F49D9"/>
    <w:rsid w:val="008F5075"/>
    <w:rsid w:val="008F57CA"/>
    <w:rsid w:val="008F6D69"/>
    <w:rsid w:val="009005CC"/>
    <w:rsid w:val="00903B89"/>
    <w:rsid w:val="00904201"/>
    <w:rsid w:val="00904FE9"/>
    <w:rsid w:val="0090586F"/>
    <w:rsid w:val="00910412"/>
    <w:rsid w:val="00911B0C"/>
    <w:rsid w:val="00912000"/>
    <w:rsid w:val="0091435C"/>
    <w:rsid w:val="0091495B"/>
    <w:rsid w:val="00915C23"/>
    <w:rsid w:val="00917DBC"/>
    <w:rsid w:val="00921517"/>
    <w:rsid w:val="00922A06"/>
    <w:rsid w:val="00923CE6"/>
    <w:rsid w:val="00923D22"/>
    <w:rsid w:val="00923DBC"/>
    <w:rsid w:val="00926F37"/>
    <w:rsid w:val="0092725A"/>
    <w:rsid w:val="009312DD"/>
    <w:rsid w:val="00933B69"/>
    <w:rsid w:val="00933ECD"/>
    <w:rsid w:val="00934F96"/>
    <w:rsid w:val="009366DD"/>
    <w:rsid w:val="00937071"/>
    <w:rsid w:val="00940396"/>
    <w:rsid w:val="00941C91"/>
    <w:rsid w:val="0094203A"/>
    <w:rsid w:val="00943613"/>
    <w:rsid w:val="00943AF6"/>
    <w:rsid w:val="00945F99"/>
    <w:rsid w:val="00946149"/>
    <w:rsid w:val="00947E21"/>
    <w:rsid w:val="0095180B"/>
    <w:rsid w:val="00952171"/>
    <w:rsid w:val="00954FB5"/>
    <w:rsid w:val="009572DE"/>
    <w:rsid w:val="009577E7"/>
    <w:rsid w:val="009601E3"/>
    <w:rsid w:val="00960377"/>
    <w:rsid w:val="009603DF"/>
    <w:rsid w:val="00961530"/>
    <w:rsid w:val="009620F6"/>
    <w:rsid w:val="00963F69"/>
    <w:rsid w:val="00967442"/>
    <w:rsid w:val="00967822"/>
    <w:rsid w:val="00970ACE"/>
    <w:rsid w:val="00970D84"/>
    <w:rsid w:val="009714FC"/>
    <w:rsid w:val="00971DB4"/>
    <w:rsid w:val="0097255D"/>
    <w:rsid w:val="00972A82"/>
    <w:rsid w:val="00974796"/>
    <w:rsid w:val="00975417"/>
    <w:rsid w:val="00975B49"/>
    <w:rsid w:val="00976220"/>
    <w:rsid w:val="009762F0"/>
    <w:rsid w:val="00977D75"/>
    <w:rsid w:val="00981540"/>
    <w:rsid w:val="00981590"/>
    <w:rsid w:val="00983945"/>
    <w:rsid w:val="00987D34"/>
    <w:rsid w:val="00990737"/>
    <w:rsid w:val="00991D27"/>
    <w:rsid w:val="00993A7C"/>
    <w:rsid w:val="0099757B"/>
    <w:rsid w:val="00997E19"/>
    <w:rsid w:val="009A17E8"/>
    <w:rsid w:val="009A4415"/>
    <w:rsid w:val="009A6127"/>
    <w:rsid w:val="009A6597"/>
    <w:rsid w:val="009B12EB"/>
    <w:rsid w:val="009B19EF"/>
    <w:rsid w:val="009B3340"/>
    <w:rsid w:val="009B3DE0"/>
    <w:rsid w:val="009B4A2B"/>
    <w:rsid w:val="009B5E3A"/>
    <w:rsid w:val="009B6D9C"/>
    <w:rsid w:val="009C0F9F"/>
    <w:rsid w:val="009C0FDA"/>
    <w:rsid w:val="009C1D47"/>
    <w:rsid w:val="009C2742"/>
    <w:rsid w:val="009C28E8"/>
    <w:rsid w:val="009C3E8A"/>
    <w:rsid w:val="009C4B22"/>
    <w:rsid w:val="009C504A"/>
    <w:rsid w:val="009C721C"/>
    <w:rsid w:val="009D1437"/>
    <w:rsid w:val="009D17CA"/>
    <w:rsid w:val="009D194F"/>
    <w:rsid w:val="009D35C7"/>
    <w:rsid w:val="009D52F8"/>
    <w:rsid w:val="009D6810"/>
    <w:rsid w:val="009D6CAA"/>
    <w:rsid w:val="009D78D7"/>
    <w:rsid w:val="009D7A0F"/>
    <w:rsid w:val="009D7B20"/>
    <w:rsid w:val="009D7D21"/>
    <w:rsid w:val="009E5EF0"/>
    <w:rsid w:val="009E73E1"/>
    <w:rsid w:val="009E7446"/>
    <w:rsid w:val="009F0E3A"/>
    <w:rsid w:val="009F0FEC"/>
    <w:rsid w:val="009F2369"/>
    <w:rsid w:val="009F2DA5"/>
    <w:rsid w:val="009F4B56"/>
    <w:rsid w:val="009F4F5E"/>
    <w:rsid w:val="009F5583"/>
    <w:rsid w:val="009F5B72"/>
    <w:rsid w:val="009F61B7"/>
    <w:rsid w:val="009F63D5"/>
    <w:rsid w:val="009F6987"/>
    <w:rsid w:val="009F7A94"/>
    <w:rsid w:val="00A017DA"/>
    <w:rsid w:val="00A01D47"/>
    <w:rsid w:val="00A01E15"/>
    <w:rsid w:val="00A027C7"/>
    <w:rsid w:val="00A0384A"/>
    <w:rsid w:val="00A03CA5"/>
    <w:rsid w:val="00A04899"/>
    <w:rsid w:val="00A04FCE"/>
    <w:rsid w:val="00A050E1"/>
    <w:rsid w:val="00A0589B"/>
    <w:rsid w:val="00A05FA8"/>
    <w:rsid w:val="00A06B9A"/>
    <w:rsid w:val="00A06D0C"/>
    <w:rsid w:val="00A0703B"/>
    <w:rsid w:val="00A1406F"/>
    <w:rsid w:val="00A15674"/>
    <w:rsid w:val="00A156CF"/>
    <w:rsid w:val="00A15AAD"/>
    <w:rsid w:val="00A16321"/>
    <w:rsid w:val="00A17419"/>
    <w:rsid w:val="00A20329"/>
    <w:rsid w:val="00A20EE3"/>
    <w:rsid w:val="00A23617"/>
    <w:rsid w:val="00A25F29"/>
    <w:rsid w:val="00A30A13"/>
    <w:rsid w:val="00A31624"/>
    <w:rsid w:val="00A32930"/>
    <w:rsid w:val="00A32DE8"/>
    <w:rsid w:val="00A332A8"/>
    <w:rsid w:val="00A34C81"/>
    <w:rsid w:val="00A35CB4"/>
    <w:rsid w:val="00A36587"/>
    <w:rsid w:val="00A36B37"/>
    <w:rsid w:val="00A36BEA"/>
    <w:rsid w:val="00A36FF2"/>
    <w:rsid w:val="00A37272"/>
    <w:rsid w:val="00A402EE"/>
    <w:rsid w:val="00A4350E"/>
    <w:rsid w:val="00A43F6A"/>
    <w:rsid w:val="00A43FCF"/>
    <w:rsid w:val="00A45AFB"/>
    <w:rsid w:val="00A46115"/>
    <w:rsid w:val="00A4619D"/>
    <w:rsid w:val="00A46C3A"/>
    <w:rsid w:val="00A47563"/>
    <w:rsid w:val="00A4776C"/>
    <w:rsid w:val="00A47ECC"/>
    <w:rsid w:val="00A5134D"/>
    <w:rsid w:val="00A51857"/>
    <w:rsid w:val="00A51ECC"/>
    <w:rsid w:val="00A5342C"/>
    <w:rsid w:val="00A53BAB"/>
    <w:rsid w:val="00A54ABA"/>
    <w:rsid w:val="00A55837"/>
    <w:rsid w:val="00A572C7"/>
    <w:rsid w:val="00A60405"/>
    <w:rsid w:val="00A60881"/>
    <w:rsid w:val="00A62338"/>
    <w:rsid w:val="00A649EA"/>
    <w:rsid w:val="00A660C2"/>
    <w:rsid w:val="00A66EAF"/>
    <w:rsid w:val="00A67215"/>
    <w:rsid w:val="00A67B2D"/>
    <w:rsid w:val="00A67BB3"/>
    <w:rsid w:val="00A7175B"/>
    <w:rsid w:val="00A7239C"/>
    <w:rsid w:val="00A73F6E"/>
    <w:rsid w:val="00A747AB"/>
    <w:rsid w:val="00A76FE8"/>
    <w:rsid w:val="00A774E4"/>
    <w:rsid w:val="00A77E77"/>
    <w:rsid w:val="00A80228"/>
    <w:rsid w:val="00A8189C"/>
    <w:rsid w:val="00A855B6"/>
    <w:rsid w:val="00A860A8"/>
    <w:rsid w:val="00A8674A"/>
    <w:rsid w:val="00A90481"/>
    <w:rsid w:val="00A91842"/>
    <w:rsid w:val="00A91CD4"/>
    <w:rsid w:val="00A920EB"/>
    <w:rsid w:val="00A94260"/>
    <w:rsid w:val="00A94F1E"/>
    <w:rsid w:val="00A94F37"/>
    <w:rsid w:val="00A9518A"/>
    <w:rsid w:val="00A976B9"/>
    <w:rsid w:val="00AA0074"/>
    <w:rsid w:val="00AA08D9"/>
    <w:rsid w:val="00AA2718"/>
    <w:rsid w:val="00AA3FB7"/>
    <w:rsid w:val="00AA5DB4"/>
    <w:rsid w:val="00AA70CA"/>
    <w:rsid w:val="00AA74CB"/>
    <w:rsid w:val="00AA7B78"/>
    <w:rsid w:val="00AB124D"/>
    <w:rsid w:val="00AB1534"/>
    <w:rsid w:val="00AB15C2"/>
    <w:rsid w:val="00AB30EC"/>
    <w:rsid w:val="00AB4135"/>
    <w:rsid w:val="00AB4991"/>
    <w:rsid w:val="00AB4C5B"/>
    <w:rsid w:val="00AB6258"/>
    <w:rsid w:val="00AC0C02"/>
    <w:rsid w:val="00AC38BA"/>
    <w:rsid w:val="00AC44A8"/>
    <w:rsid w:val="00AC4A40"/>
    <w:rsid w:val="00AC7A29"/>
    <w:rsid w:val="00AD005B"/>
    <w:rsid w:val="00AD0421"/>
    <w:rsid w:val="00AD0711"/>
    <w:rsid w:val="00AD23F6"/>
    <w:rsid w:val="00AD2C7F"/>
    <w:rsid w:val="00AD368D"/>
    <w:rsid w:val="00AD5917"/>
    <w:rsid w:val="00AD5C70"/>
    <w:rsid w:val="00AD5D8A"/>
    <w:rsid w:val="00AD7802"/>
    <w:rsid w:val="00AE0652"/>
    <w:rsid w:val="00AE1A89"/>
    <w:rsid w:val="00AE1E6E"/>
    <w:rsid w:val="00AE2547"/>
    <w:rsid w:val="00AE5378"/>
    <w:rsid w:val="00AE6171"/>
    <w:rsid w:val="00AE6E36"/>
    <w:rsid w:val="00AF0469"/>
    <w:rsid w:val="00AF2868"/>
    <w:rsid w:val="00AF3403"/>
    <w:rsid w:val="00AF4149"/>
    <w:rsid w:val="00AF481C"/>
    <w:rsid w:val="00AF53B5"/>
    <w:rsid w:val="00AF5E78"/>
    <w:rsid w:val="00B01352"/>
    <w:rsid w:val="00B03A8B"/>
    <w:rsid w:val="00B03BE8"/>
    <w:rsid w:val="00B05D21"/>
    <w:rsid w:val="00B10422"/>
    <w:rsid w:val="00B10CE6"/>
    <w:rsid w:val="00B11750"/>
    <w:rsid w:val="00B12534"/>
    <w:rsid w:val="00B131DA"/>
    <w:rsid w:val="00B14C3E"/>
    <w:rsid w:val="00B152C5"/>
    <w:rsid w:val="00B15979"/>
    <w:rsid w:val="00B172EF"/>
    <w:rsid w:val="00B202B7"/>
    <w:rsid w:val="00B20CDB"/>
    <w:rsid w:val="00B23092"/>
    <w:rsid w:val="00B242D5"/>
    <w:rsid w:val="00B2459B"/>
    <w:rsid w:val="00B24767"/>
    <w:rsid w:val="00B24AE0"/>
    <w:rsid w:val="00B24AE7"/>
    <w:rsid w:val="00B25009"/>
    <w:rsid w:val="00B313EA"/>
    <w:rsid w:val="00B31BC2"/>
    <w:rsid w:val="00B31F30"/>
    <w:rsid w:val="00B320D0"/>
    <w:rsid w:val="00B336FE"/>
    <w:rsid w:val="00B35FD1"/>
    <w:rsid w:val="00B37160"/>
    <w:rsid w:val="00B44C39"/>
    <w:rsid w:val="00B454A3"/>
    <w:rsid w:val="00B50291"/>
    <w:rsid w:val="00B53373"/>
    <w:rsid w:val="00B53582"/>
    <w:rsid w:val="00B54EF4"/>
    <w:rsid w:val="00B56BC0"/>
    <w:rsid w:val="00B5713C"/>
    <w:rsid w:val="00B57373"/>
    <w:rsid w:val="00B57A32"/>
    <w:rsid w:val="00B603CA"/>
    <w:rsid w:val="00B60735"/>
    <w:rsid w:val="00B614CC"/>
    <w:rsid w:val="00B62AA2"/>
    <w:rsid w:val="00B63ECA"/>
    <w:rsid w:val="00B6420B"/>
    <w:rsid w:val="00B64B18"/>
    <w:rsid w:val="00B650D8"/>
    <w:rsid w:val="00B6562B"/>
    <w:rsid w:val="00B6658A"/>
    <w:rsid w:val="00B66D55"/>
    <w:rsid w:val="00B67376"/>
    <w:rsid w:val="00B70D00"/>
    <w:rsid w:val="00B710E4"/>
    <w:rsid w:val="00B712B0"/>
    <w:rsid w:val="00B722E9"/>
    <w:rsid w:val="00B72EB0"/>
    <w:rsid w:val="00B73970"/>
    <w:rsid w:val="00B7507D"/>
    <w:rsid w:val="00B75508"/>
    <w:rsid w:val="00B779B8"/>
    <w:rsid w:val="00B8042F"/>
    <w:rsid w:val="00B826CA"/>
    <w:rsid w:val="00B842B4"/>
    <w:rsid w:val="00B858C9"/>
    <w:rsid w:val="00B863E1"/>
    <w:rsid w:val="00B869AD"/>
    <w:rsid w:val="00B871B3"/>
    <w:rsid w:val="00B929E1"/>
    <w:rsid w:val="00B92E5A"/>
    <w:rsid w:val="00B95FBE"/>
    <w:rsid w:val="00BA0E21"/>
    <w:rsid w:val="00BA2A2C"/>
    <w:rsid w:val="00BA2D43"/>
    <w:rsid w:val="00BA31E4"/>
    <w:rsid w:val="00BA396D"/>
    <w:rsid w:val="00BA3C2E"/>
    <w:rsid w:val="00BA5F72"/>
    <w:rsid w:val="00BA6C1E"/>
    <w:rsid w:val="00BB05AD"/>
    <w:rsid w:val="00BB103E"/>
    <w:rsid w:val="00BB15F4"/>
    <w:rsid w:val="00BB1C83"/>
    <w:rsid w:val="00BB238A"/>
    <w:rsid w:val="00BB31EC"/>
    <w:rsid w:val="00BB40D1"/>
    <w:rsid w:val="00BB52F3"/>
    <w:rsid w:val="00BB718F"/>
    <w:rsid w:val="00BC0392"/>
    <w:rsid w:val="00BC180E"/>
    <w:rsid w:val="00BC3454"/>
    <w:rsid w:val="00BC3620"/>
    <w:rsid w:val="00BC36B9"/>
    <w:rsid w:val="00BC43C9"/>
    <w:rsid w:val="00BC4C46"/>
    <w:rsid w:val="00BC5DEE"/>
    <w:rsid w:val="00BD078F"/>
    <w:rsid w:val="00BD35EB"/>
    <w:rsid w:val="00BD40D6"/>
    <w:rsid w:val="00BD4B81"/>
    <w:rsid w:val="00BD5268"/>
    <w:rsid w:val="00BD537B"/>
    <w:rsid w:val="00BD5AAC"/>
    <w:rsid w:val="00BD7083"/>
    <w:rsid w:val="00BE02E2"/>
    <w:rsid w:val="00BE0CB7"/>
    <w:rsid w:val="00BE22EE"/>
    <w:rsid w:val="00BE3746"/>
    <w:rsid w:val="00BE396F"/>
    <w:rsid w:val="00BE49B1"/>
    <w:rsid w:val="00BE6F1D"/>
    <w:rsid w:val="00BF2F83"/>
    <w:rsid w:val="00BF3EDF"/>
    <w:rsid w:val="00BF4E53"/>
    <w:rsid w:val="00BF546D"/>
    <w:rsid w:val="00BF6524"/>
    <w:rsid w:val="00BF753C"/>
    <w:rsid w:val="00BF777E"/>
    <w:rsid w:val="00BF79BA"/>
    <w:rsid w:val="00C0043C"/>
    <w:rsid w:val="00C00CBD"/>
    <w:rsid w:val="00C023DB"/>
    <w:rsid w:val="00C032F3"/>
    <w:rsid w:val="00C0571B"/>
    <w:rsid w:val="00C05974"/>
    <w:rsid w:val="00C07B9B"/>
    <w:rsid w:val="00C10F32"/>
    <w:rsid w:val="00C12D40"/>
    <w:rsid w:val="00C14C48"/>
    <w:rsid w:val="00C15636"/>
    <w:rsid w:val="00C156DF"/>
    <w:rsid w:val="00C1658A"/>
    <w:rsid w:val="00C177A0"/>
    <w:rsid w:val="00C20734"/>
    <w:rsid w:val="00C20F46"/>
    <w:rsid w:val="00C21749"/>
    <w:rsid w:val="00C21E6F"/>
    <w:rsid w:val="00C2272E"/>
    <w:rsid w:val="00C227E7"/>
    <w:rsid w:val="00C22893"/>
    <w:rsid w:val="00C23A23"/>
    <w:rsid w:val="00C2456C"/>
    <w:rsid w:val="00C245AF"/>
    <w:rsid w:val="00C25944"/>
    <w:rsid w:val="00C2719C"/>
    <w:rsid w:val="00C27590"/>
    <w:rsid w:val="00C27C75"/>
    <w:rsid w:val="00C3403F"/>
    <w:rsid w:val="00C3412F"/>
    <w:rsid w:val="00C35877"/>
    <w:rsid w:val="00C35972"/>
    <w:rsid w:val="00C35D89"/>
    <w:rsid w:val="00C368BC"/>
    <w:rsid w:val="00C36D44"/>
    <w:rsid w:val="00C37739"/>
    <w:rsid w:val="00C42874"/>
    <w:rsid w:val="00C43053"/>
    <w:rsid w:val="00C44084"/>
    <w:rsid w:val="00C4426A"/>
    <w:rsid w:val="00C44461"/>
    <w:rsid w:val="00C44C44"/>
    <w:rsid w:val="00C46A68"/>
    <w:rsid w:val="00C47C61"/>
    <w:rsid w:val="00C503E2"/>
    <w:rsid w:val="00C5139B"/>
    <w:rsid w:val="00C51BBF"/>
    <w:rsid w:val="00C51CA7"/>
    <w:rsid w:val="00C5346B"/>
    <w:rsid w:val="00C539DF"/>
    <w:rsid w:val="00C54111"/>
    <w:rsid w:val="00C5457B"/>
    <w:rsid w:val="00C5470E"/>
    <w:rsid w:val="00C568B2"/>
    <w:rsid w:val="00C61815"/>
    <w:rsid w:val="00C62B8A"/>
    <w:rsid w:val="00C639C1"/>
    <w:rsid w:val="00C63D04"/>
    <w:rsid w:val="00C6699C"/>
    <w:rsid w:val="00C66ABF"/>
    <w:rsid w:val="00C66BA6"/>
    <w:rsid w:val="00C7192B"/>
    <w:rsid w:val="00C75967"/>
    <w:rsid w:val="00C76477"/>
    <w:rsid w:val="00C82D1A"/>
    <w:rsid w:val="00C83AFF"/>
    <w:rsid w:val="00C85091"/>
    <w:rsid w:val="00C85D2A"/>
    <w:rsid w:val="00C86CDF"/>
    <w:rsid w:val="00C87626"/>
    <w:rsid w:val="00C87CB7"/>
    <w:rsid w:val="00C87D56"/>
    <w:rsid w:val="00C91A25"/>
    <w:rsid w:val="00C927E2"/>
    <w:rsid w:val="00C92CC7"/>
    <w:rsid w:val="00C96F3D"/>
    <w:rsid w:val="00C97211"/>
    <w:rsid w:val="00CA0B65"/>
    <w:rsid w:val="00CA3997"/>
    <w:rsid w:val="00CA5E16"/>
    <w:rsid w:val="00CA62C0"/>
    <w:rsid w:val="00CA69A6"/>
    <w:rsid w:val="00CA70E9"/>
    <w:rsid w:val="00CA75A4"/>
    <w:rsid w:val="00CB10D2"/>
    <w:rsid w:val="00CB1177"/>
    <w:rsid w:val="00CB11EA"/>
    <w:rsid w:val="00CB1A94"/>
    <w:rsid w:val="00CB2682"/>
    <w:rsid w:val="00CB30A8"/>
    <w:rsid w:val="00CB3CDE"/>
    <w:rsid w:val="00CB446E"/>
    <w:rsid w:val="00CB719E"/>
    <w:rsid w:val="00CC01A6"/>
    <w:rsid w:val="00CC0860"/>
    <w:rsid w:val="00CC0DD7"/>
    <w:rsid w:val="00CC0E77"/>
    <w:rsid w:val="00CC1ACB"/>
    <w:rsid w:val="00CC2F57"/>
    <w:rsid w:val="00CC37CE"/>
    <w:rsid w:val="00CC474D"/>
    <w:rsid w:val="00CC48A9"/>
    <w:rsid w:val="00CC4B98"/>
    <w:rsid w:val="00CC6E70"/>
    <w:rsid w:val="00CD0B61"/>
    <w:rsid w:val="00CD0FA7"/>
    <w:rsid w:val="00CD1509"/>
    <w:rsid w:val="00CD25FC"/>
    <w:rsid w:val="00CD26A8"/>
    <w:rsid w:val="00CD5E14"/>
    <w:rsid w:val="00CD741B"/>
    <w:rsid w:val="00CE0500"/>
    <w:rsid w:val="00CE0BF2"/>
    <w:rsid w:val="00CE13BE"/>
    <w:rsid w:val="00CE4C43"/>
    <w:rsid w:val="00CE5DAE"/>
    <w:rsid w:val="00CE76A5"/>
    <w:rsid w:val="00CF0379"/>
    <w:rsid w:val="00CF0B16"/>
    <w:rsid w:val="00CF4091"/>
    <w:rsid w:val="00CF5157"/>
    <w:rsid w:val="00CF5F53"/>
    <w:rsid w:val="00CF6039"/>
    <w:rsid w:val="00CF67EE"/>
    <w:rsid w:val="00CF78B1"/>
    <w:rsid w:val="00CF78D1"/>
    <w:rsid w:val="00D01941"/>
    <w:rsid w:val="00D043A6"/>
    <w:rsid w:val="00D0444B"/>
    <w:rsid w:val="00D04693"/>
    <w:rsid w:val="00D06421"/>
    <w:rsid w:val="00D07058"/>
    <w:rsid w:val="00D073B8"/>
    <w:rsid w:val="00D10184"/>
    <w:rsid w:val="00D1064B"/>
    <w:rsid w:val="00D10CDD"/>
    <w:rsid w:val="00D1227B"/>
    <w:rsid w:val="00D12A72"/>
    <w:rsid w:val="00D1326D"/>
    <w:rsid w:val="00D16CCE"/>
    <w:rsid w:val="00D206A0"/>
    <w:rsid w:val="00D21AD1"/>
    <w:rsid w:val="00D22EFA"/>
    <w:rsid w:val="00D2600F"/>
    <w:rsid w:val="00D274EC"/>
    <w:rsid w:val="00D30B71"/>
    <w:rsid w:val="00D3170F"/>
    <w:rsid w:val="00D324C9"/>
    <w:rsid w:val="00D3366F"/>
    <w:rsid w:val="00D33DC6"/>
    <w:rsid w:val="00D340FB"/>
    <w:rsid w:val="00D3589D"/>
    <w:rsid w:val="00D358C2"/>
    <w:rsid w:val="00D36480"/>
    <w:rsid w:val="00D36611"/>
    <w:rsid w:val="00D36F8A"/>
    <w:rsid w:val="00D373B9"/>
    <w:rsid w:val="00D3750D"/>
    <w:rsid w:val="00D37BCD"/>
    <w:rsid w:val="00D40388"/>
    <w:rsid w:val="00D419F4"/>
    <w:rsid w:val="00D42B14"/>
    <w:rsid w:val="00D42EF7"/>
    <w:rsid w:val="00D43E64"/>
    <w:rsid w:val="00D43F32"/>
    <w:rsid w:val="00D448B2"/>
    <w:rsid w:val="00D45ABA"/>
    <w:rsid w:val="00D463E9"/>
    <w:rsid w:val="00D4709B"/>
    <w:rsid w:val="00D47C47"/>
    <w:rsid w:val="00D51557"/>
    <w:rsid w:val="00D51EBA"/>
    <w:rsid w:val="00D5206B"/>
    <w:rsid w:val="00D54DF1"/>
    <w:rsid w:val="00D55D06"/>
    <w:rsid w:val="00D6010C"/>
    <w:rsid w:val="00D61E26"/>
    <w:rsid w:val="00D62845"/>
    <w:rsid w:val="00D65094"/>
    <w:rsid w:val="00D6522F"/>
    <w:rsid w:val="00D659CB"/>
    <w:rsid w:val="00D659EF"/>
    <w:rsid w:val="00D663C2"/>
    <w:rsid w:val="00D66EB0"/>
    <w:rsid w:val="00D72412"/>
    <w:rsid w:val="00D7245B"/>
    <w:rsid w:val="00D72EA1"/>
    <w:rsid w:val="00D73F0A"/>
    <w:rsid w:val="00D748E6"/>
    <w:rsid w:val="00D74FCE"/>
    <w:rsid w:val="00D7753E"/>
    <w:rsid w:val="00D77A37"/>
    <w:rsid w:val="00D80768"/>
    <w:rsid w:val="00D8190E"/>
    <w:rsid w:val="00D81C5F"/>
    <w:rsid w:val="00D82EDF"/>
    <w:rsid w:val="00D83443"/>
    <w:rsid w:val="00D84350"/>
    <w:rsid w:val="00D90355"/>
    <w:rsid w:val="00D910C9"/>
    <w:rsid w:val="00D92085"/>
    <w:rsid w:val="00D9312B"/>
    <w:rsid w:val="00D93572"/>
    <w:rsid w:val="00D95FC7"/>
    <w:rsid w:val="00D968F4"/>
    <w:rsid w:val="00DA2916"/>
    <w:rsid w:val="00DA31EA"/>
    <w:rsid w:val="00DA6B8E"/>
    <w:rsid w:val="00DB096B"/>
    <w:rsid w:val="00DB1207"/>
    <w:rsid w:val="00DB175C"/>
    <w:rsid w:val="00DB29F9"/>
    <w:rsid w:val="00DB35B1"/>
    <w:rsid w:val="00DB45DC"/>
    <w:rsid w:val="00DB5232"/>
    <w:rsid w:val="00DB5CB1"/>
    <w:rsid w:val="00DB6431"/>
    <w:rsid w:val="00DB7251"/>
    <w:rsid w:val="00DB7A88"/>
    <w:rsid w:val="00DC197A"/>
    <w:rsid w:val="00DC1DD2"/>
    <w:rsid w:val="00DC28F2"/>
    <w:rsid w:val="00DC4F55"/>
    <w:rsid w:val="00DC4F8E"/>
    <w:rsid w:val="00DC5FAC"/>
    <w:rsid w:val="00DC621D"/>
    <w:rsid w:val="00DC656B"/>
    <w:rsid w:val="00DC65B0"/>
    <w:rsid w:val="00DC6C9D"/>
    <w:rsid w:val="00DC70A0"/>
    <w:rsid w:val="00DC7D2A"/>
    <w:rsid w:val="00DC7EEA"/>
    <w:rsid w:val="00DD06CA"/>
    <w:rsid w:val="00DD36A3"/>
    <w:rsid w:val="00DD36DA"/>
    <w:rsid w:val="00DD408D"/>
    <w:rsid w:val="00DD650F"/>
    <w:rsid w:val="00DD7682"/>
    <w:rsid w:val="00DE12E2"/>
    <w:rsid w:val="00DE18A6"/>
    <w:rsid w:val="00DE2661"/>
    <w:rsid w:val="00DE3A89"/>
    <w:rsid w:val="00DE45A7"/>
    <w:rsid w:val="00DE4E3E"/>
    <w:rsid w:val="00DE62E8"/>
    <w:rsid w:val="00DE6C34"/>
    <w:rsid w:val="00DE7196"/>
    <w:rsid w:val="00DF1778"/>
    <w:rsid w:val="00DF1D34"/>
    <w:rsid w:val="00DF4073"/>
    <w:rsid w:val="00DF462C"/>
    <w:rsid w:val="00DF4769"/>
    <w:rsid w:val="00DF5AD9"/>
    <w:rsid w:val="00E00109"/>
    <w:rsid w:val="00E00A2D"/>
    <w:rsid w:val="00E01667"/>
    <w:rsid w:val="00E02F5A"/>
    <w:rsid w:val="00E04071"/>
    <w:rsid w:val="00E0441C"/>
    <w:rsid w:val="00E05AA6"/>
    <w:rsid w:val="00E06199"/>
    <w:rsid w:val="00E06803"/>
    <w:rsid w:val="00E075C3"/>
    <w:rsid w:val="00E07B3C"/>
    <w:rsid w:val="00E1333A"/>
    <w:rsid w:val="00E13F68"/>
    <w:rsid w:val="00E14301"/>
    <w:rsid w:val="00E14DF1"/>
    <w:rsid w:val="00E16E9E"/>
    <w:rsid w:val="00E17246"/>
    <w:rsid w:val="00E203AC"/>
    <w:rsid w:val="00E20C99"/>
    <w:rsid w:val="00E21364"/>
    <w:rsid w:val="00E232C1"/>
    <w:rsid w:val="00E2419A"/>
    <w:rsid w:val="00E241BD"/>
    <w:rsid w:val="00E32345"/>
    <w:rsid w:val="00E34986"/>
    <w:rsid w:val="00E36BC6"/>
    <w:rsid w:val="00E3758C"/>
    <w:rsid w:val="00E41850"/>
    <w:rsid w:val="00E4202D"/>
    <w:rsid w:val="00E4228E"/>
    <w:rsid w:val="00E427E1"/>
    <w:rsid w:val="00E42E09"/>
    <w:rsid w:val="00E43F97"/>
    <w:rsid w:val="00E448C7"/>
    <w:rsid w:val="00E4775F"/>
    <w:rsid w:val="00E52A15"/>
    <w:rsid w:val="00E52AC5"/>
    <w:rsid w:val="00E53AA8"/>
    <w:rsid w:val="00E55BC2"/>
    <w:rsid w:val="00E55C5D"/>
    <w:rsid w:val="00E56A6B"/>
    <w:rsid w:val="00E57F50"/>
    <w:rsid w:val="00E60E90"/>
    <w:rsid w:val="00E6353C"/>
    <w:rsid w:val="00E64D8F"/>
    <w:rsid w:val="00E65E2F"/>
    <w:rsid w:val="00E6683E"/>
    <w:rsid w:val="00E67323"/>
    <w:rsid w:val="00E70620"/>
    <w:rsid w:val="00E7298A"/>
    <w:rsid w:val="00E72E54"/>
    <w:rsid w:val="00E731B8"/>
    <w:rsid w:val="00E7423B"/>
    <w:rsid w:val="00E74D0E"/>
    <w:rsid w:val="00E75315"/>
    <w:rsid w:val="00E753BC"/>
    <w:rsid w:val="00E75432"/>
    <w:rsid w:val="00E77742"/>
    <w:rsid w:val="00E77A7B"/>
    <w:rsid w:val="00E80245"/>
    <w:rsid w:val="00E80430"/>
    <w:rsid w:val="00E82609"/>
    <w:rsid w:val="00E83EDC"/>
    <w:rsid w:val="00E83FD5"/>
    <w:rsid w:val="00E8557A"/>
    <w:rsid w:val="00E86020"/>
    <w:rsid w:val="00E869CA"/>
    <w:rsid w:val="00E87B78"/>
    <w:rsid w:val="00E907B9"/>
    <w:rsid w:val="00E91467"/>
    <w:rsid w:val="00E91828"/>
    <w:rsid w:val="00E91F95"/>
    <w:rsid w:val="00E92DF0"/>
    <w:rsid w:val="00E93A35"/>
    <w:rsid w:val="00E94092"/>
    <w:rsid w:val="00E9417F"/>
    <w:rsid w:val="00E9440C"/>
    <w:rsid w:val="00E9466B"/>
    <w:rsid w:val="00E94975"/>
    <w:rsid w:val="00E94CD3"/>
    <w:rsid w:val="00EA0589"/>
    <w:rsid w:val="00EA135B"/>
    <w:rsid w:val="00EA1976"/>
    <w:rsid w:val="00EA38D0"/>
    <w:rsid w:val="00EA3CB8"/>
    <w:rsid w:val="00EA414A"/>
    <w:rsid w:val="00EA5F06"/>
    <w:rsid w:val="00EA6196"/>
    <w:rsid w:val="00EB2C2C"/>
    <w:rsid w:val="00EB4389"/>
    <w:rsid w:val="00EB4B02"/>
    <w:rsid w:val="00EB4B26"/>
    <w:rsid w:val="00EB5594"/>
    <w:rsid w:val="00EB7862"/>
    <w:rsid w:val="00EB7D36"/>
    <w:rsid w:val="00EB7D68"/>
    <w:rsid w:val="00EC01D9"/>
    <w:rsid w:val="00EC1D3A"/>
    <w:rsid w:val="00EC2D59"/>
    <w:rsid w:val="00EC31AB"/>
    <w:rsid w:val="00EC3A54"/>
    <w:rsid w:val="00EC3E8D"/>
    <w:rsid w:val="00EC5703"/>
    <w:rsid w:val="00EC5A81"/>
    <w:rsid w:val="00EC65CF"/>
    <w:rsid w:val="00EC7D78"/>
    <w:rsid w:val="00ED0390"/>
    <w:rsid w:val="00ED16C9"/>
    <w:rsid w:val="00ED4194"/>
    <w:rsid w:val="00EE0ADC"/>
    <w:rsid w:val="00EE2478"/>
    <w:rsid w:val="00EE2869"/>
    <w:rsid w:val="00EE3507"/>
    <w:rsid w:val="00EE3BD5"/>
    <w:rsid w:val="00EE7D7D"/>
    <w:rsid w:val="00EF142A"/>
    <w:rsid w:val="00EF36DC"/>
    <w:rsid w:val="00EF3A44"/>
    <w:rsid w:val="00EF4228"/>
    <w:rsid w:val="00EF4D54"/>
    <w:rsid w:val="00EF4EED"/>
    <w:rsid w:val="00EF59E5"/>
    <w:rsid w:val="00EF69D9"/>
    <w:rsid w:val="00EF72FB"/>
    <w:rsid w:val="00EF734C"/>
    <w:rsid w:val="00EF770F"/>
    <w:rsid w:val="00EF7B91"/>
    <w:rsid w:val="00F008A3"/>
    <w:rsid w:val="00F00A74"/>
    <w:rsid w:val="00F01C70"/>
    <w:rsid w:val="00F01F6A"/>
    <w:rsid w:val="00F02712"/>
    <w:rsid w:val="00F054CE"/>
    <w:rsid w:val="00F10714"/>
    <w:rsid w:val="00F11DF0"/>
    <w:rsid w:val="00F124A7"/>
    <w:rsid w:val="00F143B5"/>
    <w:rsid w:val="00F144F9"/>
    <w:rsid w:val="00F147B1"/>
    <w:rsid w:val="00F1522F"/>
    <w:rsid w:val="00F1638A"/>
    <w:rsid w:val="00F20924"/>
    <w:rsid w:val="00F20E08"/>
    <w:rsid w:val="00F21967"/>
    <w:rsid w:val="00F2244E"/>
    <w:rsid w:val="00F23529"/>
    <w:rsid w:val="00F25FDE"/>
    <w:rsid w:val="00F27EE4"/>
    <w:rsid w:val="00F309EE"/>
    <w:rsid w:val="00F34B6B"/>
    <w:rsid w:val="00F34C53"/>
    <w:rsid w:val="00F3542E"/>
    <w:rsid w:val="00F35CA9"/>
    <w:rsid w:val="00F371ED"/>
    <w:rsid w:val="00F40E52"/>
    <w:rsid w:val="00F40F2B"/>
    <w:rsid w:val="00F41322"/>
    <w:rsid w:val="00F42C8E"/>
    <w:rsid w:val="00F458B2"/>
    <w:rsid w:val="00F458E7"/>
    <w:rsid w:val="00F46A1B"/>
    <w:rsid w:val="00F46AD8"/>
    <w:rsid w:val="00F52361"/>
    <w:rsid w:val="00F523AD"/>
    <w:rsid w:val="00F54148"/>
    <w:rsid w:val="00F5432D"/>
    <w:rsid w:val="00F562BA"/>
    <w:rsid w:val="00F56533"/>
    <w:rsid w:val="00F60993"/>
    <w:rsid w:val="00F60DB7"/>
    <w:rsid w:val="00F6177A"/>
    <w:rsid w:val="00F634C0"/>
    <w:rsid w:val="00F63CDF"/>
    <w:rsid w:val="00F64A4C"/>
    <w:rsid w:val="00F6512B"/>
    <w:rsid w:val="00F657A4"/>
    <w:rsid w:val="00F66817"/>
    <w:rsid w:val="00F668A8"/>
    <w:rsid w:val="00F6741A"/>
    <w:rsid w:val="00F706CA"/>
    <w:rsid w:val="00F71AD2"/>
    <w:rsid w:val="00F7270C"/>
    <w:rsid w:val="00F727A9"/>
    <w:rsid w:val="00F72873"/>
    <w:rsid w:val="00F737A8"/>
    <w:rsid w:val="00F75121"/>
    <w:rsid w:val="00F75342"/>
    <w:rsid w:val="00F768EF"/>
    <w:rsid w:val="00F774BE"/>
    <w:rsid w:val="00F77EF5"/>
    <w:rsid w:val="00F802FA"/>
    <w:rsid w:val="00F809C2"/>
    <w:rsid w:val="00F8259C"/>
    <w:rsid w:val="00F8540A"/>
    <w:rsid w:val="00F90FED"/>
    <w:rsid w:val="00F92504"/>
    <w:rsid w:val="00F925C2"/>
    <w:rsid w:val="00F92D1B"/>
    <w:rsid w:val="00F93323"/>
    <w:rsid w:val="00F94F6B"/>
    <w:rsid w:val="00F95DDA"/>
    <w:rsid w:val="00F960BD"/>
    <w:rsid w:val="00F9645F"/>
    <w:rsid w:val="00FA1941"/>
    <w:rsid w:val="00FA1F04"/>
    <w:rsid w:val="00FA36B3"/>
    <w:rsid w:val="00FA38E4"/>
    <w:rsid w:val="00FA50B4"/>
    <w:rsid w:val="00FA637A"/>
    <w:rsid w:val="00FA7130"/>
    <w:rsid w:val="00FA7DB5"/>
    <w:rsid w:val="00FB078C"/>
    <w:rsid w:val="00FB14DA"/>
    <w:rsid w:val="00FB303E"/>
    <w:rsid w:val="00FB49BE"/>
    <w:rsid w:val="00FB6095"/>
    <w:rsid w:val="00FB6A07"/>
    <w:rsid w:val="00FB6E33"/>
    <w:rsid w:val="00FB7974"/>
    <w:rsid w:val="00FC039A"/>
    <w:rsid w:val="00FC1A5D"/>
    <w:rsid w:val="00FC3C89"/>
    <w:rsid w:val="00FC48F1"/>
    <w:rsid w:val="00FC5831"/>
    <w:rsid w:val="00FC6894"/>
    <w:rsid w:val="00FC6C47"/>
    <w:rsid w:val="00FD1E64"/>
    <w:rsid w:val="00FD22D0"/>
    <w:rsid w:val="00FD292A"/>
    <w:rsid w:val="00FD38CC"/>
    <w:rsid w:val="00FD6CAD"/>
    <w:rsid w:val="00FE0393"/>
    <w:rsid w:val="00FE06E3"/>
    <w:rsid w:val="00FE0C7B"/>
    <w:rsid w:val="00FE32AC"/>
    <w:rsid w:val="00FE6E6C"/>
    <w:rsid w:val="00FE7878"/>
    <w:rsid w:val="00FE7EE4"/>
    <w:rsid w:val="00FF2619"/>
    <w:rsid w:val="00FF3268"/>
    <w:rsid w:val="00FF3DED"/>
    <w:rsid w:val="00FF55EA"/>
    <w:rsid w:val="00FF5BA8"/>
    <w:rsid w:val="00FF67AF"/>
    <w:rsid w:val="00FF68C6"/>
    <w:rsid w:val="018EC0BF"/>
    <w:rsid w:val="0631E12C"/>
    <w:rsid w:val="071BE48F"/>
    <w:rsid w:val="0D5B9FE2"/>
    <w:rsid w:val="0E48F776"/>
    <w:rsid w:val="0F86EECB"/>
    <w:rsid w:val="15A275CF"/>
    <w:rsid w:val="1661D8DD"/>
    <w:rsid w:val="1AE98A7F"/>
    <w:rsid w:val="1DD2F991"/>
    <w:rsid w:val="23F59F9C"/>
    <w:rsid w:val="2C23AE19"/>
    <w:rsid w:val="2D6C9A8F"/>
    <w:rsid w:val="33CA5C52"/>
    <w:rsid w:val="3FEE9CA3"/>
    <w:rsid w:val="40047863"/>
    <w:rsid w:val="472F3A60"/>
    <w:rsid w:val="5761497F"/>
    <w:rsid w:val="59A6B0BC"/>
    <w:rsid w:val="5AF389FE"/>
    <w:rsid w:val="5CFBD42A"/>
    <w:rsid w:val="619F762D"/>
    <w:rsid w:val="61E7A876"/>
    <w:rsid w:val="64E73702"/>
    <w:rsid w:val="66D8F128"/>
    <w:rsid w:val="7CBC3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30352"/>
  <w15:docId w15:val="{15CC9ADA-6EB0-487A-B6FD-ED19935C5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F7D"/>
  </w:style>
  <w:style w:type="paragraph" w:styleId="Heading1">
    <w:name w:val="heading 1"/>
    <w:basedOn w:val="Normal"/>
    <w:uiPriority w:val="9"/>
    <w:qFormat/>
    <w:pPr>
      <w:ind w:left="119"/>
      <w:outlineLvl w:val="0"/>
    </w:pPr>
    <w:rPr>
      <w:rFonts w:ascii="Tahoma" w:eastAsia="Tahoma" w:hAnsi="Tahoma"/>
    </w:rPr>
  </w:style>
  <w:style w:type="paragraph" w:styleId="Heading2">
    <w:name w:val="heading 2"/>
    <w:basedOn w:val="Normal"/>
    <w:uiPriority w:val="9"/>
    <w:unhideWhenUsed/>
    <w:qFormat/>
    <w:pPr>
      <w:spacing w:before="36"/>
      <w:ind w:left="119"/>
      <w:outlineLvl w:val="1"/>
    </w:pPr>
    <w:rPr>
      <w:rFonts w:ascii="Arial Unicode MS" w:eastAsia="Arial Unicode MS" w:hAnsi="Arial Unicode MS"/>
      <w:sz w:val="21"/>
      <w:szCs w:val="21"/>
    </w:rPr>
  </w:style>
  <w:style w:type="paragraph" w:styleId="Heading3">
    <w:name w:val="heading 3"/>
    <w:basedOn w:val="Normal"/>
    <w:uiPriority w:val="9"/>
    <w:unhideWhenUsed/>
    <w:qFormat/>
    <w:pPr>
      <w:ind w:left="119"/>
      <w:outlineLvl w:val="2"/>
    </w:pPr>
    <w:rPr>
      <w:rFonts w:ascii="Tahoma" w:eastAsia="Tahoma" w:hAnsi="Tahoma"/>
      <w:b/>
      <w:bCs/>
      <w:sz w:val="19"/>
      <w:szCs w:val="19"/>
    </w:rPr>
  </w:style>
  <w:style w:type="paragraph" w:styleId="Heading4">
    <w:name w:val="heading 4"/>
    <w:basedOn w:val="Normal"/>
    <w:uiPriority w:val="9"/>
    <w:unhideWhenUsed/>
    <w:qFormat/>
    <w:pPr>
      <w:ind w:left="119"/>
      <w:outlineLvl w:val="3"/>
    </w:pPr>
    <w:rPr>
      <w:rFonts w:ascii="Lucida Sans" w:eastAsia="Lucida Sans" w:hAnsi="Lucida Sans"/>
      <w:sz w:val="19"/>
      <w:szCs w:val="19"/>
    </w:rPr>
  </w:style>
  <w:style w:type="paragraph" w:styleId="Heading5">
    <w:name w:val="heading 5"/>
    <w:basedOn w:val="Normal"/>
    <w:uiPriority w:val="9"/>
    <w:unhideWhenUsed/>
    <w:qFormat/>
    <w:pPr>
      <w:spacing w:before="82"/>
      <w:ind w:left="119"/>
      <w:outlineLvl w:val="4"/>
    </w:pPr>
    <w:rPr>
      <w:rFonts w:ascii="Arial Black" w:eastAsia="Arial Black" w:hAnsi="Arial Black"/>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9"/>
    </w:pPr>
    <w:rPr>
      <w:rFonts w:ascii="Arial Unicode MS" w:eastAsia="Arial Unicode MS" w:hAnsi="Arial Unicode MS"/>
      <w:sz w:val="18"/>
      <w:szCs w:val="1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Strong">
    <w:name w:val="Strong"/>
    <w:basedOn w:val="DefaultParagraphFont"/>
    <w:uiPriority w:val="22"/>
    <w:qFormat/>
    <w:rsid w:val="007E29E1"/>
    <w:rPr>
      <w:b/>
      <w:bCs/>
    </w:rPr>
  </w:style>
  <w:style w:type="paragraph" w:styleId="z-TopofForm">
    <w:name w:val="HTML Top of Form"/>
    <w:basedOn w:val="Normal"/>
    <w:next w:val="Normal"/>
    <w:link w:val="z-TopofFormChar"/>
    <w:hidden/>
    <w:uiPriority w:val="99"/>
    <w:semiHidden/>
    <w:unhideWhenUsed/>
    <w:rsid w:val="007E29E1"/>
    <w:pPr>
      <w:widowControl/>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E29E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E29E1"/>
    <w:pPr>
      <w:widowControl/>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E29E1"/>
    <w:rPr>
      <w:rFonts w:ascii="Arial" w:eastAsia="Times New Roman" w:hAnsi="Arial" w:cs="Arial"/>
      <w:vanish/>
      <w:sz w:val="16"/>
      <w:szCs w:val="16"/>
    </w:rPr>
  </w:style>
  <w:style w:type="character" w:styleId="CommentReference">
    <w:name w:val="annotation reference"/>
    <w:basedOn w:val="DefaultParagraphFont"/>
    <w:uiPriority w:val="99"/>
    <w:semiHidden/>
    <w:unhideWhenUsed/>
    <w:rsid w:val="00322C88"/>
    <w:rPr>
      <w:sz w:val="16"/>
      <w:szCs w:val="16"/>
    </w:rPr>
  </w:style>
  <w:style w:type="paragraph" w:styleId="CommentText">
    <w:name w:val="annotation text"/>
    <w:basedOn w:val="Normal"/>
    <w:link w:val="CommentTextChar"/>
    <w:uiPriority w:val="99"/>
    <w:semiHidden/>
    <w:unhideWhenUsed/>
    <w:rsid w:val="00322C88"/>
    <w:rPr>
      <w:sz w:val="20"/>
      <w:szCs w:val="20"/>
    </w:rPr>
  </w:style>
  <w:style w:type="character" w:customStyle="1" w:styleId="CommentTextChar">
    <w:name w:val="Comment Text Char"/>
    <w:basedOn w:val="DefaultParagraphFont"/>
    <w:link w:val="CommentText"/>
    <w:uiPriority w:val="99"/>
    <w:semiHidden/>
    <w:rsid w:val="00322C88"/>
    <w:rPr>
      <w:sz w:val="20"/>
      <w:szCs w:val="20"/>
    </w:rPr>
  </w:style>
  <w:style w:type="paragraph" w:styleId="CommentSubject">
    <w:name w:val="annotation subject"/>
    <w:basedOn w:val="CommentText"/>
    <w:next w:val="CommentText"/>
    <w:link w:val="CommentSubjectChar"/>
    <w:uiPriority w:val="99"/>
    <w:semiHidden/>
    <w:unhideWhenUsed/>
    <w:rsid w:val="00322C88"/>
    <w:rPr>
      <w:b/>
      <w:bCs/>
    </w:rPr>
  </w:style>
  <w:style w:type="character" w:customStyle="1" w:styleId="CommentSubjectChar">
    <w:name w:val="Comment Subject Char"/>
    <w:basedOn w:val="CommentTextChar"/>
    <w:link w:val="CommentSubject"/>
    <w:uiPriority w:val="99"/>
    <w:semiHidden/>
    <w:rsid w:val="00322C88"/>
    <w:rPr>
      <w:b/>
      <w:bCs/>
      <w:sz w:val="20"/>
      <w:szCs w:val="20"/>
    </w:rPr>
  </w:style>
  <w:style w:type="paragraph" w:styleId="BalloonText">
    <w:name w:val="Balloon Text"/>
    <w:basedOn w:val="Normal"/>
    <w:link w:val="BalloonTextChar"/>
    <w:uiPriority w:val="99"/>
    <w:semiHidden/>
    <w:unhideWhenUsed/>
    <w:rsid w:val="00322C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C88"/>
    <w:rPr>
      <w:rFonts w:ascii="Segoe UI" w:hAnsi="Segoe UI" w:cs="Segoe UI"/>
      <w:sz w:val="18"/>
      <w:szCs w:val="18"/>
    </w:rPr>
  </w:style>
  <w:style w:type="character" w:styleId="Emphasis">
    <w:name w:val="Emphasis"/>
    <w:basedOn w:val="DefaultParagraphFont"/>
    <w:uiPriority w:val="20"/>
    <w:qFormat/>
    <w:rsid w:val="00922A06"/>
    <w:rPr>
      <w:i/>
      <w:iCs/>
    </w:rPr>
  </w:style>
  <w:style w:type="character" w:styleId="Mention">
    <w:name w:val="Mention"/>
    <w:basedOn w:val="DefaultParagraphFont"/>
    <w:uiPriority w:val="99"/>
    <w:unhideWhenUsed/>
    <w:rsid w:val="00761F1E"/>
    <w:rPr>
      <w:color w:val="2B579A"/>
      <w:shd w:val="clear" w:color="auto" w:fill="E6E6E6"/>
    </w:rPr>
  </w:style>
  <w:style w:type="paragraph" w:styleId="Revision">
    <w:name w:val="Revision"/>
    <w:hidden/>
    <w:uiPriority w:val="99"/>
    <w:semiHidden/>
    <w:rsid w:val="00DC28F2"/>
    <w:pPr>
      <w:widowControl/>
    </w:pPr>
  </w:style>
  <w:style w:type="table" w:styleId="TableGrid">
    <w:name w:val="Table Grid"/>
    <w:basedOn w:val="TableNormal"/>
    <w:uiPriority w:val="39"/>
    <w:rsid w:val="00893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FB078C"/>
    <w:rPr>
      <w:rFonts w:ascii="Arial Unicode MS" w:eastAsia="Arial Unicode MS" w:hAnsi="Arial Unicode MS"/>
      <w:sz w:val="18"/>
      <w:szCs w:val="18"/>
    </w:rPr>
  </w:style>
  <w:style w:type="character" w:styleId="UnresolvedMention">
    <w:name w:val="Unresolved Mention"/>
    <w:basedOn w:val="DefaultParagraphFont"/>
    <w:uiPriority w:val="99"/>
    <w:unhideWhenUsed/>
    <w:rsid w:val="003B4E98"/>
    <w:rPr>
      <w:color w:val="605E5C"/>
      <w:shd w:val="clear" w:color="auto" w:fill="E1DFDD"/>
    </w:rPr>
  </w:style>
  <w:style w:type="paragraph" w:customStyle="1" w:styleId="paragraph">
    <w:name w:val="paragraph"/>
    <w:basedOn w:val="Normal"/>
    <w:rsid w:val="00BB31EC"/>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BB31EC"/>
  </w:style>
  <w:style w:type="character" w:customStyle="1" w:styleId="eop">
    <w:name w:val="eop"/>
    <w:basedOn w:val="DefaultParagraphFont"/>
    <w:rsid w:val="00BB31EC"/>
  </w:style>
  <w:style w:type="paragraph" w:styleId="Header">
    <w:name w:val="header"/>
    <w:basedOn w:val="Normal"/>
    <w:link w:val="HeaderChar"/>
    <w:uiPriority w:val="99"/>
    <w:unhideWhenUsed/>
    <w:rsid w:val="002F5108"/>
    <w:pPr>
      <w:tabs>
        <w:tab w:val="center" w:pos="4680"/>
        <w:tab w:val="right" w:pos="9360"/>
      </w:tabs>
    </w:pPr>
  </w:style>
  <w:style w:type="character" w:customStyle="1" w:styleId="HeaderChar">
    <w:name w:val="Header Char"/>
    <w:basedOn w:val="DefaultParagraphFont"/>
    <w:link w:val="Header"/>
    <w:uiPriority w:val="99"/>
    <w:rsid w:val="002F5108"/>
  </w:style>
  <w:style w:type="paragraph" w:styleId="Footer">
    <w:name w:val="footer"/>
    <w:basedOn w:val="Normal"/>
    <w:link w:val="FooterChar"/>
    <w:uiPriority w:val="99"/>
    <w:unhideWhenUsed/>
    <w:rsid w:val="002F5108"/>
    <w:pPr>
      <w:tabs>
        <w:tab w:val="center" w:pos="4680"/>
        <w:tab w:val="right" w:pos="9360"/>
      </w:tabs>
    </w:pPr>
  </w:style>
  <w:style w:type="character" w:customStyle="1" w:styleId="FooterChar">
    <w:name w:val="Footer Char"/>
    <w:basedOn w:val="DefaultParagraphFont"/>
    <w:link w:val="Footer"/>
    <w:uiPriority w:val="99"/>
    <w:rsid w:val="002F5108"/>
  </w:style>
  <w:style w:type="paragraph" w:customStyle="1" w:styleId="Default">
    <w:name w:val="Default"/>
    <w:rsid w:val="002F5108"/>
    <w:pPr>
      <w:widowControl/>
      <w:autoSpaceDE w:val="0"/>
      <w:autoSpaceDN w:val="0"/>
      <w:adjustRightInd w:val="0"/>
    </w:pPr>
    <w:rPr>
      <w:rFonts w:ascii="Calibri" w:hAnsi="Calibri" w:cs="Calibri"/>
      <w:color w:val="000000"/>
      <w:sz w:val="24"/>
      <w:szCs w:val="24"/>
    </w:rPr>
  </w:style>
  <w:style w:type="paragraph" w:customStyle="1" w:styleId="tip">
    <w:name w:val="tip"/>
    <w:basedOn w:val="Normal"/>
    <w:rsid w:val="007659A0"/>
    <w:pPr>
      <w:widowControl/>
      <w:pBdr>
        <w:top w:val="single" w:sz="8" w:space="1" w:color="404040" w:themeColor="text1" w:themeTint="BF"/>
        <w:bottom w:val="single" w:sz="8" w:space="1" w:color="404040" w:themeColor="text1" w:themeTint="BF"/>
      </w:pBdr>
      <w:shd w:val="clear" w:color="auto" w:fill="A7D7FF"/>
      <w:tabs>
        <w:tab w:val="left" w:pos="990"/>
      </w:tabs>
      <w:spacing w:before="200" w:after="200"/>
      <w:ind w:left="1008" w:right="360" w:hanging="634"/>
    </w:pPr>
    <w:rPr>
      <w:rFonts w:ascii="Calibri" w:eastAsia="Times New Roman" w:hAnsi="Calibri" w:cs="Times New Roman"/>
      <w:color w:val="000000"/>
      <w:sz w:val="24"/>
      <w:szCs w:val="16"/>
    </w:rPr>
  </w:style>
  <w:style w:type="character" w:styleId="PlaceholderText">
    <w:name w:val="Placeholder Text"/>
    <w:basedOn w:val="DefaultParagraphFont"/>
    <w:uiPriority w:val="99"/>
    <w:semiHidden/>
    <w:rsid w:val="007659A0"/>
    <w:rPr>
      <w:color w:val="808080"/>
    </w:rPr>
  </w:style>
  <w:style w:type="character" w:styleId="Hyperlink">
    <w:name w:val="Hyperlink"/>
    <w:rsid w:val="00542FE1"/>
    <w:rPr>
      <w:rFonts w:ascii="Times New Roman" w:hAnsi="Times New Roman" w:hint="default"/>
      <w:strike w:val="0"/>
      <w:noProof/>
      <w:color w:val="0000FF"/>
      <w:spacing w:val="0"/>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7297">
      <w:bodyDiv w:val="1"/>
      <w:marLeft w:val="0"/>
      <w:marRight w:val="0"/>
      <w:marTop w:val="0"/>
      <w:marBottom w:val="0"/>
      <w:divBdr>
        <w:top w:val="none" w:sz="0" w:space="0" w:color="auto"/>
        <w:left w:val="none" w:sz="0" w:space="0" w:color="auto"/>
        <w:bottom w:val="none" w:sz="0" w:space="0" w:color="auto"/>
        <w:right w:val="none" w:sz="0" w:space="0" w:color="auto"/>
      </w:divBdr>
      <w:divsChild>
        <w:div w:id="1292059463">
          <w:marLeft w:val="0"/>
          <w:marRight w:val="0"/>
          <w:marTop w:val="0"/>
          <w:marBottom w:val="0"/>
          <w:divBdr>
            <w:top w:val="none" w:sz="0" w:space="0" w:color="auto"/>
            <w:left w:val="none" w:sz="0" w:space="0" w:color="auto"/>
            <w:bottom w:val="none" w:sz="0" w:space="0" w:color="auto"/>
            <w:right w:val="none" w:sz="0" w:space="0" w:color="auto"/>
          </w:divBdr>
          <w:divsChild>
            <w:div w:id="2133087914">
              <w:marLeft w:val="0"/>
              <w:marRight w:val="0"/>
              <w:marTop w:val="0"/>
              <w:marBottom w:val="0"/>
              <w:divBdr>
                <w:top w:val="none" w:sz="0" w:space="0" w:color="auto"/>
                <w:left w:val="none" w:sz="0" w:space="0" w:color="auto"/>
                <w:bottom w:val="none" w:sz="0" w:space="0" w:color="auto"/>
                <w:right w:val="none" w:sz="0" w:space="0" w:color="auto"/>
              </w:divBdr>
              <w:divsChild>
                <w:div w:id="1551183281">
                  <w:marLeft w:val="0"/>
                  <w:marRight w:val="0"/>
                  <w:marTop w:val="0"/>
                  <w:marBottom w:val="0"/>
                  <w:divBdr>
                    <w:top w:val="none" w:sz="0" w:space="0" w:color="auto"/>
                    <w:left w:val="none" w:sz="0" w:space="0" w:color="auto"/>
                    <w:bottom w:val="none" w:sz="0" w:space="0" w:color="auto"/>
                    <w:right w:val="none" w:sz="0" w:space="0" w:color="auto"/>
                  </w:divBdr>
                  <w:divsChild>
                    <w:div w:id="1507937344">
                      <w:marLeft w:val="0"/>
                      <w:marRight w:val="0"/>
                      <w:marTop w:val="0"/>
                      <w:marBottom w:val="0"/>
                      <w:divBdr>
                        <w:top w:val="none" w:sz="0" w:space="0" w:color="auto"/>
                        <w:left w:val="none" w:sz="0" w:space="0" w:color="auto"/>
                        <w:bottom w:val="none" w:sz="0" w:space="0" w:color="auto"/>
                        <w:right w:val="none" w:sz="0" w:space="0" w:color="auto"/>
                      </w:divBdr>
                      <w:divsChild>
                        <w:div w:id="12153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96089">
          <w:marLeft w:val="0"/>
          <w:marRight w:val="0"/>
          <w:marTop w:val="0"/>
          <w:marBottom w:val="0"/>
          <w:divBdr>
            <w:top w:val="none" w:sz="0" w:space="0" w:color="auto"/>
            <w:left w:val="none" w:sz="0" w:space="0" w:color="auto"/>
            <w:bottom w:val="none" w:sz="0" w:space="0" w:color="auto"/>
            <w:right w:val="none" w:sz="0" w:space="0" w:color="auto"/>
          </w:divBdr>
          <w:divsChild>
            <w:div w:id="837379802">
              <w:marLeft w:val="-150"/>
              <w:marRight w:val="0"/>
              <w:marTop w:val="0"/>
              <w:marBottom w:val="90"/>
              <w:divBdr>
                <w:top w:val="none" w:sz="0" w:space="0" w:color="auto"/>
                <w:left w:val="single" w:sz="36" w:space="5" w:color="FFFFFF"/>
                <w:bottom w:val="none" w:sz="0" w:space="0" w:color="auto"/>
                <w:right w:val="none" w:sz="0" w:space="0" w:color="auto"/>
              </w:divBdr>
            </w:div>
          </w:divsChild>
        </w:div>
      </w:divsChild>
    </w:div>
    <w:div w:id="78337017">
      <w:bodyDiv w:val="1"/>
      <w:marLeft w:val="0"/>
      <w:marRight w:val="0"/>
      <w:marTop w:val="0"/>
      <w:marBottom w:val="0"/>
      <w:divBdr>
        <w:top w:val="none" w:sz="0" w:space="0" w:color="auto"/>
        <w:left w:val="none" w:sz="0" w:space="0" w:color="auto"/>
        <w:bottom w:val="none" w:sz="0" w:space="0" w:color="auto"/>
        <w:right w:val="none" w:sz="0" w:space="0" w:color="auto"/>
      </w:divBdr>
    </w:div>
    <w:div w:id="121071514">
      <w:bodyDiv w:val="1"/>
      <w:marLeft w:val="0"/>
      <w:marRight w:val="0"/>
      <w:marTop w:val="0"/>
      <w:marBottom w:val="0"/>
      <w:divBdr>
        <w:top w:val="none" w:sz="0" w:space="0" w:color="auto"/>
        <w:left w:val="none" w:sz="0" w:space="0" w:color="auto"/>
        <w:bottom w:val="none" w:sz="0" w:space="0" w:color="auto"/>
        <w:right w:val="none" w:sz="0" w:space="0" w:color="auto"/>
      </w:divBdr>
    </w:div>
    <w:div w:id="187375180">
      <w:bodyDiv w:val="1"/>
      <w:marLeft w:val="0"/>
      <w:marRight w:val="0"/>
      <w:marTop w:val="0"/>
      <w:marBottom w:val="0"/>
      <w:divBdr>
        <w:top w:val="none" w:sz="0" w:space="0" w:color="auto"/>
        <w:left w:val="none" w:sz="0" w:space="0" w:color="auto"/>
        <w:bottom w:val="none" w:sz="0" w:space="0" w:color="auto"/>
        <w:right w:val="none" w:sz="0" w:space="0" w:color="auto"/>
      </w:divBdr>
      <w:divsChild>
        <w:div w:id="281883542">
          <w:marLeft w:val="0"/>
          <w:marRight w:val="0"/>
          <w:marTop w:val="0"/>
          <w:marBottom w:val="0"/>
          <w:divBdr>
            <w:top w:val="none" w:sz="0" w:space="0" w:color="auto"/>
            <w:left w:val="none" w:sz="0" w:space="0" w:color="auto"/>
            <w:bottom w:val="none" w:sz="0" w:space="0" w:color="auto"/>
            <w:right w:val="none" w:sz="0" w:space="0" w:color="auto"/>
          </w:divBdr>
          <w:divsChild>
            <w:div w:id="549263889">
              <w:marLeft w:val="-150"/>
              <w:marRight w:val="0"/>
              <w:marTop w:val="0"/>
              <w:marBottom w:val="90"/>
              <w:divBdr>
                <w:top w:val="none" w:sz="0" w:space="0" w:color="auto"/>
                <w:left w:val="single" w:sz="36" w:space="5" w:color="FFFFFF"/>
                <w:bottom w:val="none" w:sz="0" w:space="0" w:color="auto"/>
                <w:right w:val="none" w:sz="0" w:space="0" w:color="auto"/>
              </w:divBdr>
            </w:div>
          </w:divsChild>
        </w:div>
        <w:div w:id="1650595802">
          <w:marLeft w:val="0"/>
          <w:marRight w:val="0"/>
          <w:marTop w:val="0"/>
          <w:marBottom w:val="0"/>
          <w:divBdr>
            <w:top w:val="none" w:sz="0" w:space="0" w:color="auto"/>
            <w:left w:val="none" w:sz="0" w:space="0" w:color="auto"/>
            <w:bottom w:val="none" w:sz="0" w:space="0" w:color="auto"/>
            <w:right w:val="none" w:sz="0" w:space="0" w:color="auto"/>
          </w:divBdr>
          <w:divsChild>
            <w:div w:id="299576285">
              <w:marLeft w:val="0"/>
              <w:marRight w:val="0"/>
              <w:marTop w:val="0"/>
              <w:marBottom w:val="0"/>
              <w:divBdr>
                <w:top w:val="none" w:sz="0" w:space="0" w:color="auto"/>
                <w:left w:val="none" w:sz="0" w:space="0" w:color="auto"/>
                <w:bottom w:val="none" w:sz="0" w:space="0" w:color="auto"/>
                <w:right w:val="none" w:sz="0" w:space="0" w:color="auto"/>
              </w:divBdr>
              <w:divsChild>
                <w:div w:id="26103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699064">
      <w:bodyDiv w:val="1"/>
      <w:marLeft w:val="0"/>
      <w:marRight w:val="0"/>
      <w:marTop w:val="0"/>
      <w:marBottom w:val="0"/>
      <w:divBdr>
        <w:top w:val="none" w:sz="0" w:space="0" w:color="auto"/>
        <w:left w:val="none" w:sz="0" w:space="0" w:color="auto"/>
        <w:bottom w:val="none" w:sz="0" w:space="0" w:color="auto"/>
        <w:right w:val="none" w:sz="0" w:space="0" w:color="auto"/>
      </w:divBdr>
    </w:div>
    <w:div w:id="321273055">
      <w:bodyDiv w:val="1"/>
      <w:marLeft w:val="0"/>
      <w:marRight w:val="0"/>
      <w:marTop w:val="0"/>
      <w:marBottom w:val="0"/>
      <w:divBdr>
        <w:top w:val="none" w:sz="0" w:space="0" w:color="auto"/>
        <w:left w:val="none" w:sz="0" w:space="0" w:color="auto"/>
        <w:bottom w:val="none" w:sz="0" w:space="0" w:color="auto"/>
        <w:right w:val="none" w:sz="0" w:space="0" w:color="auto"/>
      </w:divBdr>
    </w:div>
    <w:div w:id="370425143">
      <w:bodyDiv w:val="1"/>
      <w:marLeft w:val="0"/>
      <w:marRight w:val="0"/>
      <w:marTop w:val="0"/>
      <w:marBottom w:val="0"/>
      <w:divBdr>
        <w:top w:val="none" w:sz="0" w:space="0" w:color="auto"/>
        <w:left w:val="none" w:sz="0" w:space="0" w:color="auto"/>
        <w:bottom w:val="none" w:sz="0" w:space="0" w:color="auto"/>
        <w:right w:val="none" w:sz="0" w:space="0" w:color="auto"/>
      </w:divBdr>
      <w:divsChild>
        <w:div w:id="1868903053">
          <w:marLeft w:val="0"/>
          <w:marRight w:val="0"/>
          <w:marTop w:val="0"/>
          <w:marBottom w:val="0"/>
          <w:divBdr>
            <w:top w:val="none" w:sz="0" w:space="0" w:color="auto"/>
            <w:left w:val="none" w:sz="0" w:space="0" w:color="auto"/>
            <w:bottom w:val="none" w:sz="0" w:space="0" w:color="auto"/>
            <w:right w:val="none" w:sz="0" w:space="0" w:color="auto"/>
          </w:divBdr>
          <w:divsChild>
            <w:div w:id="169218819">
              <w:marLeft w:val="0"/>
              <w:marRight w:val="0"/>
              <w:marTop w:val="0"/>
              <w:marBottom w:val="0"/>
              <w:divBdr>
                <w:top w:val="none" w:sz="0" w:space="0" w:color="auto"/>
                <w:left w:val="none" w:sz="0" w:space="0" w:color="auto"/>
                <w:bottom w:val="none" w:sz="0" w:space="0" w:color="auto"/>
                <w:right w:val="none" w:sz="0" w:space="0" w:color="auto"/>
              </w:divBdr>
            </w:div>
          </w:divsChild>
        </w:div>
        <w:div w:id="2138914003">
          <w:marLeft w:val="0"/>
          <w:marRight w:val="0"/>
          <w:marTop w:val="0"/>
          <w:marBottom w:val="0"/>
          <w:divBdr>
            <w:top w:val="none" w:sz="0" w:space="0" w:color="auto"/>
            <w:left w:val="none" w:sz="0" w:space="0" w:color="auto"/>
            <w:bottom w:val="none" w:sz="0" w:space="0" w:color="auto"/>
            <w:right w:val="none" w:sz="0" w:space="0" w:color="auto"/>
          </w:divBdr>
          <w:divsChild>
            <w:div w:id="1903103357">
              <w:marLeft w:val="0"/>
              <w:marRight w:val="0"/>
              <w:marTop w:val="0"/>
              <w:marBottom w:val="0"/>
              <w:divBdr>
                <w:top w:val="none" w:sz="0" w:space="0" w:color="auto"/>
                <w:left w:val="none" w:sz="0" w:space="0" w:color="auto"/>
                <w:bottom w:val="none" w:sz="0" w:space="0" w:color="auto"/>
                <w:right w:val="none" w:sz="0" w:space="0" w:color="auto"/>
              </w:divBdr>
              <w:divsChild>
                <w:div w:id="1458644767">
                  <w:marLeft w:val="0"/>
                  <w:marRight w:val="0"/>
                  <w:marTop w:val="0"/>
                  <w:marBottom w:val="0"/>
                  <w:divBdr>
                    <w:top w:val="none" w:sz="0" w:space="0" w:color="auto"/>
                    <w:left w:val="none" w:sz="0" w:space="0" w:color="auto"/>
                    <w:bottom w:val="none" w:sz="0" w:space="0" w:color="auto"/>
                    <w:right w:val="none" w:sz="0" w:space="0" w:color="auto"/>
                  </w:divBdr>
                  <w:divsChild>
                    <w:div w:id="1482849888">
                      <w:marLeft w:val="0"/>
                      <w:marRight w:val="0"/>
                      <w:marTop w:val="0"/>
                      <w:marBottom w:val="0"/>
                      <w:divBdr>
                        <w:top w:val="none" w:sz="0" w:space="0" w:color="auto"/>
                        <w:left w:val="none" w:sz="0" w:space="0" w:color="auto"/>
                        <w:bottom w:val="none" w:sz="0" w:space="0" w:color="auto"/>
                        <w:right w:val="none" w:sz="0" w:space="0" w:color="auto"/>
                      </w:divBdr>
                      <w:divsChild>
                        <w:div w:id="133355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365415">
      <w:bodyDiv w:val="1"/>
      <w:marLeft w:val="0"/>
      <w:marRight w:val="0"/>
      <w:marTop w:val="0"/>
      <w:marBottom w:val="0"/>
      <w:divBdr>
        <w:top w:val="none" w:sz="0" w:space="0" w:color="auto"/>
        <w:left w:val="none" w:sz="0" w:space="0" w:color="auto"/>
        <w:bottom w:val="none" w:sz="0" w:space="0" w:color="auto"/>
        <w:right w:val="none" w:sz="0" w:space="0" w:color="auto"/>
      </w:divBdr>
    </w:div>
    <w:div w:id="466898422">
      <w:bodyDiv w:val="1"/>
      <w:marLeft w:val="0"/>
      <w:marRight w:val="0"/>
      <w:marTop w:val="0"/>
      <w:marBottom w:val="0"/>
      <w:divBdr>
        <w:top w:val="none" w:sz="0" w:space="0" w:color="auto"/>
        <w:left w:val="none" w:sz="0" w:space="0" w:color="auto"/>
        <w:bottom w:val="none" w:sz="0" w:space="0" w:color="auto"/>
        <w:right w:val="none" w:sz="0" w:space="0" w:color="auto"/>
      </w:divBdr>
      <w:divsChild>
        <w:div w:id="777457247">
          <w:marLeft w:val="0"/>
          <w:marRight w:val="0"/>
          <w:marTop w:val="0"/>
          <w:marBottom w:val="0"/>
          <w:divBdr>
            <w:top w:val="none" w:sz="0" w:space="0" w:color="auto"/>
            <w:left w:val="none" w:sz="0" w:space="0" w:color="auto"/>
            <w:bottom w:val="none" w:sz="0" w:space="0" w:color="auto"/>
            <w:right w:val="none" w:sz="0" w:space="0" w:color="auto"/>
          </w:divBdr>
          <w:divsChild>
            <w:div w:id="1627664235">
              <w:marLeft w:val="-150"/>
              <w:marRight w:val="0"/>
              <w:marTop w:val="0"/>
              <w:marBottom w:val="90"/>
              <w:divBdr>
                <w:top w:val="none" w:sz="0" w:space="0" w:color="auto"/>
                <w:left w:val="single" w:sz="36" w:space="5" w:color="FFFFFF"/>
                <w:bottom w:val="none" w:sz="0" w:space="0" w:color="auto"/>
                <w:right w:val="none" w:sz="0" w:space="0" w:color="auto"/>
              </w:divBdr>
            </w:div>
          </w:divsChild>
        </w:div>
        <w:div w:id="1633556022">
          <w:marLeft w:val="0"/>
          <w:marRight w:val="0"/>
          <w:marTop w:val="0"/>
          <w:marBottom w:val="0"/>
          <w:divBdr>
            <w:top w:val="none" w:sz="0" w:space="0" w:color="auto"/>
            <w:left w:val="none" w:sz="0" w:space="0" w:color="auto"/>
            <w:bottom w:val="none" w:sz="0" w:space="0" w:color="auto"/>
            <w:right w:val="none" w:sz="0" w:space="0" w:color="auto"/>
          </w:divBdr>
          <w:divsChild>
            <w:div w:id="1856381083">
              <w:marLeft w:val="0"/>
              <w:marRight w:val="0"/>
              <w:marTop w:val="0"/>
              <w:marBottom w:val="0"/>
              <w:divBdr>
                <w:top w:val="none" w:sz="0" w:space="0" w:color="auto"/>
                <w:left w:val="none" w:sz="0" w:space="0" w:color="auto"/>
                <w:bottom w:val="none" w:sz="0" w:space="0" w:color="auto"/>
                <w:right w:val="none" w:sz="0" w:space="0" w:color="auto"/>
              </w:divBdr>
              <w:divsChild>
                <w:div w:id="151257247">
                  <w:marLeft w:val="0"/>
                  <w:marRight w:val="0"/>
                  <w:marTop w:val="0"/>
                  <w:marBottom w:val="0"/>
                  <w:divBdr>
                    <w:top w:val="none" w:sz="0" w:space="0" w:color="auto"/>
                    <w:left w:val="none" w:sz="0" w:space="0" w:color="auto"/>
                    <w:bottom w:val="none" w:sz="0" w:space="0" w:color="auto"/>
                    <w:right w:val="none" w:sz="0" w:space="0" w:color="auto"/>
                  </w:divBdr>
                  <w:divsChild>
                    <w:div w:id="680739061">
                      <w:marLeft w:val="0"/>
                      <w:marRight w:val="0"/>
                      <w:marTop w:val="0"/>
                      <w:marBottom w:val="0"/>
                      <w:divBdr>
                        <w:top w:val="none" w:sz="0" w:space="0" w:color="auto"/>
                        <w:left w:val="none" w:sz="0" w:space="0" w:color="auto"/>
                        <w:bottom w:val="none" w:sz="0" w:space="0" w:color="auto"/>
                        <w:right w:val="none" w:sz="0" w:space="0" w:color="auto"/>
                      </w:divBdr>
                      <w:divsChild>
                        <w:div w:id="170802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289509">
      <w:bodyDiv w:val="1"/>
      <w:marLeft w:val="0"/>
      <w:marRight w:val="0"/>
      <w:marTop w:val="0"/>
      <w:marBottom w:val="0"/>
      <w:divBdr>
        <w:top w:val="none" w:sz="0" w:space="0" w:color="auto"/>
        <w:left w:val="none" w:sz="0" w:space="0" w:color="auto"/>
        <w:bottom w:val="none" w:sz="0" w:space="0" w:color="auto"/>
        <w:right w:val="none" w:sz="0" w:space="0" w:color="auto"/>
      </w:divBdr>
      <w:divsChild>
        <w:div w:id="1404333842">
          <w:marLeft w:val="0"/>
          <w:marRight w:val="0"/>
          <w:marTop w:val="0"/>
          <w:marBottom w:val="0"/>
          <w:divBdr>
            <w:top w:val="none" w:sz="0" w:space="0" w:color="auto"/>
            <w:left w:val="none" w:sz="0" w:space="0" w:color="auto"/>
            <w:bottom w:val="none" w:sz="0" w:space="0" w:color="auto"/>
            <w:right w:val="none" w:sz="0" w:space="0" w:color="auto"/>
          </w:divBdr>
          <w:divsChild>
            <w:div w:id="1721438782">
              <w:marLeft w:val="0"/>
              <w:marRight w:val="0"/>
              <w:marTop w:val="0"/>
              <w:marBottom w:val="0"/>
              <w:divBdr>
                <w:top w:val="none" w:sz="0" w:space="0" w:color="auto"/>
                <w:left w:val="none" w:sz="0" w:space="0" w:color="auto"/>
                <w:bottom w:val="none" w:sz="0" w:space="0" w:color="auto"/>
                <w:right w:val="none" w:sz="0" w:space="0" w:color="auto"/>
              </w:divBdr>
              <w:divsChild>
                <w:div w:id="201039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1307">
          <w:marLeft w:val="0"/>
          <w:marRight w:val="0"/>
          <w:marTop w:val="0"/>
          <w:marBottom w:val="0"/>
          <w:divBdr>
            <w:top w:val="none" w:sz="0" w:space="0" w:color="auto"/>
            <w:left w:val="none" w:sz="0" w:space="0" w:color="auto"/>
            <w:bottom w:val="none" w:sz="0" w:space="0" w:color="auto"/>
            <w:right w:val="none" w:sz="0" w:space="0" w:color="auto"/>
          </w:divBdr>
          <w:divsChild>
            <w:div w:id="143353349">
              <w:marLeft w:val="-150"/>
              <w:marRight w:val="0"/>
              <w:marTop w:val="0"/>
              <w:marBottom w:val="90"/>
              <w:divBdr>
                <w:top w:val="none" w:sz="0" w:space="0" w:color="auto"/>
                <w:left w:val="single" w:sz="36" w:space="5" w:color="FFFFFF"/>
                <w:bottom w:val="none" w:sz="0" w:space="0" w:color="auto"/>
                <w:right w:val="none" w:sz="0" w:space="0" w:color="auto"/>
              </w:divBdr>
            </w:div>
          </w:divsChild>
        </w:div>
      </w:divsChild>
    </w:div>
    <w:div w:id="759832432">
      <w:bodyDiv w:val="1"/>
      <w:marLeft w:val="0"/>
      <w:marRight w:val="0"/>
      <w:marTop w:val="0"/>
      <w:marBottom w:val="0"/>
      <w:divBdr>
        <w:top w:val="none" w:sz="0" w:space="0" w:color="auto"/>
        <w:left w:val="none" w:sz="0" w:space="0" w:color="auto"/>
        <w:bottom w:val="none" w:sz="0" w:space="0" w:color="auto"/>
        <w:right w:val="none" w:sz="0" w:space="0" w:color="auto"/>
      </w:divBdr>
    </w:div>
    <w:div w:id="783425539">
      <w:bodyDiv w:val="1"/>
      <w:marLeft w:val="0"/>
      <w:marRight w:val="0"/>
      <w:marTop w:val="0"/>
      <w:marBottom w:val="0"/>
      <w:divBdr>
        <w:top w:val="none" w:sz="0" w:space="0" w:color="auto"/>
        <w:left w:val="none" w:sz="0" w:space="0" w:color="auto"/>
        <w:bottom w:val="none" w:sz="0" w:space="0" w:color="auto"/>
        <w:right w:val="none" w:sz="0" w:space="0" w:color="auto"/>
      </w:divBdr>
      <w:divsChild>
        <w:div w:id="938489220">
          <w:marLeft w:val="0"/>
          <w:marRight w:val="0"/>
          <w:marTop w:val="0"/>
          <w:marBottom w:val="0"/>
          <w:divBdr>
            <w:top w:val="none" w:sz="0" w:space="0" w:color="auto"/>
            <w:left w:val="none" w:sz="0" w:space="0" w:color="auto"/>
            <w:bottom w:val="none" w:sz="0" w:space="0" w:color="auto"/>
            <w:right w:val="none" w:sz="0" w:space="0" w:color="auto"/>
          </w:divBdr>
        </w:div>
      </w:divsChild>
    </w:div>
    <w:div w:id="854075694">
      <w:bodyDiv w:val="1"/>
      <w:marLeft w:val="0"/>
      <w:marRight w:val="0"/>
      <w:marTop w:val="0"/>
      <w:marBottom w:val="0"/>
      <w:divBdr>
        <w:top w:val="none" w:sz="0" w:space="0" w:color="auto"/>
        <w:left w:val="none" w:sz="0" w:space="0" w:color="auto"/>
        <w:bottom w:val="none" w:sz="0" w:space="0" w:color="auto"/>
        <w:right w:val="none" w:sz="0" w:space="0" w:color="auto"/>
      </w:divBdr>
    </w:div>
    <w:div w:id="899555320">
      <w:bodyDiv w:val="1"/>
      <w:marLeft w:val="0"/>
      <w:marRight w:val="0"/>
      <w:marTop w:val="0"/>
      <w:marBottom w:val="0"/>
      <w:divBdr>
        <w:top w:val="none" w:sz="0" w:space="0" w:color="auto"/>
        <w:left w:val="none" w:sz="0" w:space="0" w:color="auto"/>
        <w:bottom w:val="none" w:sz="0" w:space="0" w:color="auto"/>
        <w:right w:val="none" w:sz="0" w:space="0" w:color="auto"/>
      </w:divBdr>
    </w:div>
    <w:div w:id="1075206470">
      <w:bodyDiv w:val="1"/>
      <w:marLeft w:val="0"/>
      <w:marRight w:val="0"/>
      <w:marTop w:val="0"/>
      <w:marBottom w:val="0"/>
      <w:divBdr>
        <w:top w:val="none" w:sz="0" w:space="0" w:color="auto"/>
        <w:left w:val="none" w:sz="0" w:space="0" w:color="auto"/>
        <w:bottom w:val="none" w:sz="0" w:space="0" w:color="auto"/>
        <w:right w:val="none" w:sz="0" w:space="0" w:color="auto"/>
      </w:divBdr>
    </w:div>
    <w:div w:id="1130628410">
      <w:bodyDiv w:val="1"/>
      <w:marLeft w:val="0"/>
      <w:marRight w:val="0"/>
      <w:marTop w:val="0"/>
      <w:marBottom w:val="0"/>
      <w:divBdr>
        <w:top w:val="none" w:sz="0" w:space="0" w:color="auto"/>
        <w:left w:val="none" w:sz="0" w:space="0" w:color="auto"/>
        <w:bottom w:val="none" w:sz="0" w:space="0" w:color="auto"/>
        <w:right w:val="none" w:sz="0" w:space="0" w:color="auto"/>
      </w:divBdr>
      <w:divsChild>
        <w:div w:id="715589994">
          <w:marLeft w:val="0"/>
          <w:marRight w:val="0"/>
          <w:marTop w:val="0"/>
          <w:marBottom w:val="0"/>
          <w:divBdr>
            <w:top w:val="none" w:sz="0" w:space="0" w:color="auto"/>
            <w:left w:val="none" w:sz="0" w:space="0" w:color="auto"/>
            <w:bottom w:val="none" w:sz="0" w:space="0" w:color="auto"/>
            <w:right w:val="none" w:sz="0" w:space="0" w:color="auto"/>
          </w:divBdr>
        </w:div>
      </w:divsChild>
    </w:div>
    <w:div w:id="1149860489">
      <w:bodyDiv w:val="1"/>
      <w:marLeft w:val="0"/>
      <w:marRight w:val="0"/>
      <w:marTop w:val="0"/>
      <w:marBottom w:val="0"/>
      <w:divBdr>
        <w:top w:val="none" w:sz="0" w:space="0" w:color="auto"/>
        <w:left w:val="none" w:sz="0" w:space="0" w:color="auto"/>
        <w:bottom w:val="none" w:sz="0" w:space="0" w:color="auto"/>
        <w:right w:val="none" w:sz="0" w:space="0" w:color="auto"/>
      </w:divBdr>
    </w:div>
    <w:div w:id="1564606778">
      <w:bodyDiv w:val="1"/>
      <w:marLeft w:val="0"/>
      <w:marRight w:val="0"/>
      <w:marTop w:val="0"/>
      <w:marBottom w:val="0"/>
      <w:divBdr>
        <w:top w:val="none" w:sz="0" w:space="0" w:color="auto"/>
        <w:left w:val="none" w:sz="0" w:space="0" w:color="auto"/>
        <w:bottom w:val="none" w:sz="0" w:space="0" w:color="auto"/>
        <w:right w:val="none" w:sz="0" w:space="0" w:color="auto"/>
      </w:divBdr>
    </w:div>
    <w:div w:id="1604875209">
      <w:bodyDiv w:val="1"/>
      <w:marLeft w:val="0"/>
      <w:marRight w:val="0"/>
      <w:marTop w:val="0"/>
      <w:marBottom w:val="0"/>
      <w:divBdr>
        <w:top w:val="none" w:sz="0" w:space="0" w:color="auto"/>
        <w:left w:val="none" w:sz="0" w:space="0" w:color="auto"/>
        <w:bottom w:val="none" w:sz="0" w:space="0" w:color="auto"/>
        <w:right w:val="none" w:sz="0" w:space="0" w:color="auto"/>
      </w:divBdr>
    </w:div>
    <w:div w:id="1620605471">
      <w:bodyDiv w:val="1"/>
      <w:marLeft w:val="0"/>
      <w:marRight w:val="0"/>
      <w:marTop w:val="0"/>
      <w:marBottom w:val="0"/>
      <w:divBdr>
        <w:top w:val="none" w:sz="0" w:space="0" w:color="auto"/>
        <w:left w:val="none" w:sz="0" w:space="0" w:color="auto"/>
        <w:bottom w:val="none" w:sz="0" w:space="0" w:color="auto"/>
        <w:right w:val="none" w:sz="0" w:space="0" w:color="auto"/>
      </w:divBdr>
    </w:div>
    <w:div w:id="1797331345">
      <w:bodyDiv w:val="1"/>
      <w:marLeft w:val="0"/>
      <w:marRight w:val="0"/>
      <w:marTop w:val="0"/>
      <w:marBottom w:val="0"/>
      <w:divBdr>
        <w:top w:val="none" w:sz="0" w:space="0" w:color="auto"/>
        <w:left w:val="none" w:sz="0" w:space="0" w:color="auto"/>
        <w:bottom w:val="none" w:sz="0" w:space="0" w:color="auto"/>
        <w:right w:val="none" w:sz="0" w:space="0" w:color="auto"/>
      </w:divBdr>
      <w:divsChild>
        <w:div w:id="1158692334">
          <w:marLeft w:val="0"/>
          <w:marRight w:val="0"/>
          <w:marTop w:val="0"/>
          <w:marBottom w:val="0"/>
          <w:divBdr>
            <w:top w:val="none" w:sz="0" w:space="0" w:color="auto"/>
            <w:left w:val="none" w:sz="0" w:space="0" w:color="auto"/>
            <w:bottom w:val="none" w:sz="0" w:space="0" w:color="auto"/>
            <w:right w:val="none" w:sz="0" w:space="0" w:color="auto"/>
          </w:divBdr>
        </w:div>
      </w:divsChild>
    </w:div>
    <w:div w:id="1841039390">
      <w:bodyDiv w:val="1"/>
      <w:marLeft w:val="0"/>
      <w:marRight w:val="0"/>
      <w:marTop w:val="0"/>
      <w:marBottom w:val="0"/>
      <w:divBdr>
        <w:top w:val="none" w:sz="0" w:space="0" w:color="auto"/>
        <w:left w:val="none" w:sz="0" w:space="0" w:color="auto"/>
        <w:bottom w:val="none" w:sz="0" w:space="0" w:color="auto"/>
        <w:right w:val="none" w:sz="0" w:space="0" w:color="auto"/>
      </w:divBdr>
      <w:divsChild>
        <w:div w:id="868105323">
          <w:marLeft w:val="0"/>
          <w:marRight w:val="0"/>
          <w:marTop w:val="0"/>
          <w:marBottom w:val="0"/>
          <w:divBdr>
            <w:top w:val="none" w:sz="0" w:space="0" w:color="auto"/>
            <w:left w:val="none" w:sz="0" w:space="0" w:color="auto"/>
            <w:bottom w:val="none" w:sz="0" w:space="0" w:color="auto"/>
            <w:right w:val="none" w:sz="0" w:space="0" w:color="auto"/>
          </w:divBdr>
        </w:div>
        <w:div w:id="1596278552">
          <w:marLeft w:val="0"/>
          <w:marRight w:val="0"/>
          <w:marTop w:val="0"/>
          <w:marBottom w:val="0"/>
          <w:divBdr>
            <w:top w:val="none" w:sz="0" w:space="0" w:color="auto"/>
            <w:left w:val="none" w:sz="0" w:space="0" w:color="auto"/>
            <w:bottom w:val="none" w:sz="0" w:space="0" w:color="auto"/>
            <w:right w:val="none" w:sz="0" w:space="0" w:color="auto"/>
          </w:divBdr>
        </w:div>
      </w:divsChild>
    </w:div>
    <w:div w:id="2057004123">
      <w:bodyDiv w:val="1"/>
      <w:marLeft w:val="0"/>
      <w:marRight w:val="0"/>
      <w:marTop w:val="0"/>
      <w:marBottom w:val="0"/>
      <w:divBdr>
        <w:top w:val="none" w:sz="0" w:space="0" w:color="auto"/>
        <w:left w:val="none" w:sz="0" w:space="0" w:color="auto"/>
        <w:bottom w:val="none" w:sz="0" w:space="0" w:color="auto"/>
        <w:right w:val="none" w:sz="0" w:space="0" w:color="auto"/>
      </w:divBdr>
    </w:div>
    <w:div w:id="2089302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65E58AF353478BBF604FA7B586AE2C"/>
        <w:category>
          <w:name w:val="General"/>
          <w:gallery w:val="placeholder"/>
        </w:category>
        <w:types>
          <w:type w:val="bbPlcHdr"/>
        </w:types>
        <w:behaviors>
          <w:behavior w:val="content"/>
        </w:behaviors>
        <w:guid w:val="{FCFA98FA-8FF0-462D-8BD5-ED290E0881CA}"/>
      </w:docPartPr>
      <w:docPartBody>
        <w:p w:rsidR="00350AB6" w:rsidRDefault="00F62A9E" w:rsidP="00F62A9E">
          <w:pPr>
            <w:pStyle w:val="DB65E58AF353478BBF604FA7B586AE2C"/>
          </w:pPr>
          <w:r w:rsidRPr="00D61F63">
            <w:rPr>
              <w:rStyle w:val="PlaceholderText"/>
              <w:rFonts w:cstheme="minorHAnsi"/>
              <w:color w:val="0081C6"/>
              <w:u w:val="single"/>
            </w:rPr>
            <w:t>Click or tap here to enter text.</w:t>
          </w:r>
        </w:p>
      </w:docPartBody>
    </w:docPart>
    <w:docPart>
      <w:docPartPr>
        <w:name w:val="27837F1DCB2341A9A8B09A2E941D647B"/>
        <w:category>
          <w:name w:val="General"/>
          <w:gallery w:val="placeholder"/>
        </w:category>
        <w:types>
          <w:type w:val="bbPlcHdr"/>
        </w:types>
        <w:behaviors>
          <w:behavior w:val="content"/>
        </w:behaviors>
        <w:guid w:val="{7A82ED74-3839-4561-A1E9-15E019F51EAD}"/>
      </w:docPartPr>
      <w:docPartBody>
        <w:p w:rsidR="00350AB6" w:rsidRDefault="00F62A9E" w:rsidP="00F62A9E">
          <w:pPr>
            <w:pStyle w:val="27837F1DCB2341A9A8B09A2E941D647B"/>
          </w:pPr>
          <w:r w:rsidRPr="00695D41">
            <w:rPr>
              <w:rStyle w:val="PlaceholderText"/>
            </w:rPr>
            <w:t>Click or tap here to enter text.</w:t>
          </w:r>
        </w:p>
      </w:docPartBody>
    </w:docPart>
    <w:docPart>
      <w:docPartPr>
        <w:name w:val="7706F51CD0684949BC39AF024B7650D5"/>
        <w:category>
          <w:name w:val="General"/>
          <w:gallery w:val="placeholder"/>
        </w:category>
        <w:types>
          <w:type w:val="bbPlcHdr"/>
        </w:types>
        <w:behaviors>
          <w:behavior w:val="content"/>
        </w:behaviors>
        <w:guid w:val="{17ED9CCA-9485-44B8-83FA-8BE8CD1B78F4}"/>
      </w:docPartPr>
      <w:docPartBody>
        <w:p w:rsidR="00350AB6" w:rsidRDefault="00F62A9E" w:rsidP="00F62A9E">
          <w:pPr>
            <w:pStyle w:val="7706F51CD0684949BC39AF024B7650D5"/>
          </w:pPr>
          <w:r w:rsidRPr="00421E38">
            <w:rPr>
              <w:rStyle w:val="PlaceholderText"/>
              <w:rFonts w:cstheme="minorHAnsi"/>
              <w:color w:val="4472C4" w:themeColor="accent1"/>
              <w:u w:val="single"/>
            </w:rPr>
            <w:t>Click or tap to enter a date.</w:t>
          </w:r>
        </w:p>
      </w:docPartBody>
    </w:docPart>
    <w:docPart>
      <w:docPartPr>
        <w:name w:val="C6997F036E01408496F912AA711BF81D"/>
        <w:category>
          <w:name w:val="General"/>
          <w:gallery w:val="placeholder"/>
        </w:category>
        <w:types>
          <w:type w:val="bbPlcHdr"/>
        </w:types>
        <w:behaviors>
          <w:behavior w:val="content"/>
        </w:behaviors>
        <w:guid w:val="{DDFEA004-A6A6-4C7D-A53D-C0EE27B7652B}"/>
      </w:docPartPr>
      <w:docPartBody>
        <w:p w:rsidR="00350AB6" w:rsidRDefault="00F62A9E" w:rsidP="00F62A9E">
          <w:pPr>
            <w:pStyle w:val="C6997F036E01408496F912AA711BF81D"/>
          </w:pPr>
          <w:r w:rsidRPr="00421E38">
            <w:rPr>
              <w:rStyle w:val="PlaceholderText"/>
              <w:rFonts w:cstheme="minorHAnsi"/>
              <w:color w:val="4472C4" w:themeColor="accent1"/>
              <w:u w:val="single"/>
            </w:rPr>
            <w:t>Click or tap to enter a date.</w:t>
          </w:r>
        </w:p>
      </w:docPartBody>
    </w:docPart>
    <w:docPart>
      <w:docPartPr>
        <w:name w:val="F422116FB90F4BACA228171FFFFBD7D1"/>
        <w:category>
          <w:name w:val="General"/>
          <w:gallery w:val="placeholder"/>
        </w:category>
        <w:types>
          <w:type w:val="bbPlcHdr"/>
        </w:types>
        <w:behaviors>
          <w:behavior w:val="content"/>
        </w:behaviors>
        <w:guid w:val="{3F71FFB4-4145-4CF4-8A8B-92EA41659353}"/>
      </w:docPartPr>
      <w:docPartBody>
        <w:p w:rsidR="00350AB6" w:rsidRDefault="00F62A9E" w:rsidP="00F62A9E">
          <w:pPr>
            <w:pStyle w:val="F422116FB90F4BACA228171FFFFBD7D1"/>
          </w:pPr>
          <w:r w:rsidRPr="00695D41">
            <w:rPr>
              <w:rStyle w:val="PlaceholderText"/>
            </w:rPr>
            <w:t>Click or tap here to enter text.</w:t>
          </w:r>
        </w:p>
      </w:docPartBody>
    </w:docPart>
    <w:docPart>
      <w:docPartPr>
        <w:name w:val="16E7C3B7B8724CEFB847B683659B2EE4"/>
        <w:category>
          <w:name w:val="General"/>
          <w:gallery w:val="placeholder"/>
        </w:category>
        <w:types>
          <w:type w:val="bbPlcHdr"/>
        </w:types>
        <w:behaviors>
          <w:behavior w:val="content"/>
        </w:behaviors>
        <w:guid w:val="{499F16E0-C9F6-49EF-937D-AABEDDBDB5F1}"/>
      </w:docPartPr>
      <w:docPartBody>
        <w:p w:rsidR="00350AB6" w:rsidRDefault="00F62A9E" w:rsidP="00F62A9E">
          <w:pPr>
            <w:pStyle w:val="16E7C3B7B8724CEFB847B683659B2EE4"/>
          </w:pPr>
          <w:r w:rsidRPr="00D61F63">
            <w:rPr>
              <w:rStyle w:val="PlaceholderText"/>
              <w:rFonts w:cstheme="minorHAnsi"/>
              <w:color w:val="0081C6"/>
              <w:u w:val="single"/>
            </w:rPr>
            <w:t>Click or tap here to enter text.</w:t>
          </w:r>
        </w:p>
      </w:docPartBody>
    </w:docPart>
    <w:docPart>
      <w:docPartPr>
        <w:name w:val="C3E3973B79234BC184E54712B197ABDD"/>
        <w:category>
          <w:name w:val="General"/>
          <w:gallery w:val="placeholder"/>
        </w:category>
        <w:types>
          <w:type w:val="bbPlcHdr"/>
        </w:types>
        <w:behaviors>
          <w:behavior w:val="content"/>
        </w:behaviors>
        <w:guid w:val="{D14DD41D-95E6-4A6D-85E4-6B31A6F230F6}"/>
      </w:docPartPr>
      <w:docPartBody>
        <w:p w:rsidR="00350AB6" w:rsidRDefault="00F62A9E" w:rsidP="00F62A9E">
          <w:pPr>
            <w:pStyle w:val="C3E3973B79234BC184E54712B197ABDD"/>
          </w:pPr>
          <w:r w:rsidRPr="00D61F63">
            <w:rPr>
              <w:rStyle w:val="PlaceholderText"/>
              <w:rFonts w:cstheme="minorHAnsi"/>
              <w:color w:val="0081C6"/>
              <w:u w:val="single"/>
            </w:rPr>
            <w:t>Click or tap here to enter text.</w:t>
          </w:r>
        </w:p>
      </w:docPartBody>
    </w:docPart>
    <w:docPart>
      <w:docPartPr>
        <w:name w:val="E9B5C280AFC145D49E73680D09171D53"/>
        <w:category>
          <w:name w:val="General"/>
          <w:gallery w:val="placeholder"/>
        </w:category>
        <w:types>
          <w:type w:val="bbPlcHdr"/>
        </w:types>
        <w:behaviors>
          <w:behavior w:val="content"/>
        </w:behaviors>
        <w:guid w:val="{DC29C353-3A35-4B1A-8112-9431D44129FF}"/>
      </w:docPartPr>
      <w:docPartBody>
        <w:p w:rsidR="00350AB6" w:rsidRDefault="00F62A9E" w:rsidP="00F62A9E">
          <w:pPr>
            <w:pStyle w:val="E9B5C280AFC145D49E73680D09171D53"/>
          </w:pPr>
          <w:r w:rsidRPr="00695D41">
            <w:rPr>
              <w:rStyle w:val="PlaceholderText"/>
            </w:rPr>
            <w:t>Click or tap here to enter text.</w:t>
          </w:r>
        </w:p>
      </w:docPartBody>
    </w:docPart>
    <w:docPart>
      <w:docPartPr>
        <w:name w:val="ED044200A5E54A6991B6B9A8C221D9C1"/>
        <w:category>
          <w:name w:val="General"/>
          <w:gallery w:val="placeholder"/>
        </w:category>
        <w:types>
          <w:type w:val="bbPlcHdr"/>
        </w:types>
        <w:behaviors>
          <w:behavior w:val="content"/>
        </w:behaviors>
        <w:guid w:val="{65A085B4-9461-4058-B301-DCF0E646A017}"/>
      </w:docPartPr>
      <w:docPartBody>
        <w:p w:rsidR="00350AB6" w:rsidRDefault="00F62A9E" w:rsidP="00F62A9E">
          <w:pPr>
            <w:pStyle w:val="ED044200A5E54A6991B6B9A8C221D9C1"/>
          </w:pPr>
          <w:r w:rsidRPr="00D61F63">
            <w:rPr>
              <w:rStyle w:val="PlaceholderText"/>
              <w:rFonts w:cstheme="minorHAnsi"/>
              <w:color w:val="0081C6"/>
              <w:u w:val="single"/>
            </w:rPr>
            <w:t>Click or tap here to enter text.</w:t>
          </w:r>
        </w:p>
      </w:docPartBody>
    </w:docPart>
    <w:docPart>
      <w:docPartPr>
        <w:name w:val="267FB020578E4829958ADE033E89BDC8"/>
        <w:category>
          <w:name w:val="General"/>
          <w:gallery w:val="placeholder"/>
        </w:category>
        <w:types>
          <w:type w:val="bbPlcHdr"/>
        </w:types>
        <w:behaviors>
          <w:behavior w:val="content"/>
        </w:behaviors>
        <w:guid w:val="{F2662B44-524C-45F2-B7FF-2DD274146E4E}"/>
      </w:docPartPr>
      <w:docPartBody>
        <w:p w:rsidR="0099333A" w:rsidRDefault="0099333A" w:rsidP="0099333A">
          <w:pPr>
            <w:pStyle w:val="267FB020578E4829958ADE033E89BDC8"/>
          </w:pPr>
          <w:r w:rsidRPr="00D61F63">
            <w:rPr>
              <w:rStyle w:val="PlaceholderText"/>
              <w:rFonts w:cstheme="minorHAnsi"/>
              <w:color w:val="0081C6"/>
              <w:u w:val="single"/>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A9E"/>
    <w:rsid w:val="003103C3"/>
    <w:rsid w:val="00350AB6"/>
    <w:rsid w:val="0050689F"/>
    <w:rsid w:val="00881211"/>
    <w:rsid w:val="0099333A"/>
    <w:rsid w:val="00A13FDE"/>
    <w:rsid w:val="00B62402"/>
    <w:rsid w:val="00DC37D9"/>
    <w:rsid w:val="00F55EAD"/>
    <w:rsid w:val="00F62A9E"/>
    <w:rsid w:val="00F97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333A"/>
    <w:rPr>
      <w:color w:val="808080"/>
    </w:rPr>
  </w:style>
  <w:style w:type="paragraph" w:customStyle="1" w:styleId="DB65E58AF353478BBF604FA7B586AE2C">
    <w:name w:val="DB65E58AF353478BBF604FA7B586AE2C"/>
    <w:rsid w:val="00F62A9E"/>
  </w:style>
  <w:style w:type="paragraph" w:customStyle="1" w:styleId="27837F1DCB2341A9A8B09A2E941D647B">
    <w:name w:val="27837F1DCB2341A9A8B09A2E941D647B"/>
    <w:rsid w:val="00F62A9E"/>
  </w:style>
  <w:style w:type="paragraph" w:customStyle="1" w:styleId="7706F51CD0684949BC39AF024B7650D5">
    <w:name w:val="7706F51CD0684949BC39AF024B7650D5"/>
    <w:rsid w:val="00F62A9E"/>
  </w:style>
  <w:style w:type="paragraph" w:customStyle="1" w:styleId="C6997F036E01408496F912AA711BF81D">
    <w:name w:val="C6997F036E01408496F912AA711BF81D"/>
    <w:rsid w:val="00F62A9E"/>
  </w:style>
  <w:style w:type="paragraph" w:customStyle="1" w:styleId="F422116FB90F4BACA228171FFFFBD7D1">
    <w:name w:val="F422116FB90F4BACA228171FFFFBD7D1"/>
    <w:rsid w:val="00F62A9E"/>
  </w:style>
  <w:style w:type="paragraph" w:customStyle="1" w:styleId="16E7C3B7B8724CEFB847B683659B2EE4">
    <w:name w:val="16E7C3B7B8724CEFB847B683659B2EE4"/>
    <w:rsid w:val="00F62A9E"/>
  </w:style>
  <w:style w:type="paragraph" w:customStyle="1" w:styleId="C3E3973B79234BC184E54712B197ABDD">
    <w:name w:val="C3E3973B79234BC184E54712B197ABDD"/>
    <w:rsid w:val="00F62A9E"/>
  </w:style>
  <w:style w:type="paragraph" w:customStyle="1" w:styleId="E9B5C280AFC145D49E73680D09171D53">
    <w:name w:val="E9B5C280AFC145D49E73680D09171D53"/>
    <w:rsid w:val="00F62A9E"/>
  </w:style>
  <w:style w:type="paragraph" w:customStyle="1" w:styleId="ED044200A5E54A6991B6B9A8C221D9C1">
    <w:name w:val="ED044200A5E54A6991B6B9A8C221D9C1"/>
    <w:rsid w:val="00F62A9E"/>
  </w:style>
  <w:style w:type="paragraph" w:customStyle="1" w:styleId="0B9F5C4BCEF240108A0E374534D872DA">
    <w:name w:val="0B9F5C4BCEF240108A0E374534D872DA"/>
    <w:rsid w:val="00F62A9E"/>
  </w:style>
  <w:style w:type="paragraph" w:customStyle="1" w:styleId="267FB020578E4829958ADE033E89BDC8">
    <w:name w:val="267FB020578E4829958ADE033E89BDC8"/>
    <w:rsid w:val="0099333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1632EA64B59149A91897A4E6C29C34" ma:contentTypeVersion="24" ma:contentTypeDescription="Create a new document." ma:contentTypeScope="" ma:versionID="999545709e66467d5e7be6afcf933fa6">
  <xsd:schema xmlns:xsd="http://www.w3.org/2001/XMLSchema" xmlns:xs="http://www.w3.org/2001/XMLSchema" xmlns:p="http://schemas.microsoft.com/office/2006/metadata/properties" xmlns:ns1="http://schemas.microsoft.com/sharepoint/v3" xmlns:ns2="http://schemas.microsoft.com/sharepoint/v4" xmlns:ns3="76c509a0-7478-4166-9b63-2c62676b5906" xmlns:ns4="9becd829-7053-450f-be51-39d979bfe24b" xmlns:ns5="4dc793cd-0427-4103-90aa-7f746922a996" targetNamespace="http://schemas.microsoft.com/office/2006/metadata/properties" ma:root="true" ma:fieldsID="d4d23ebf2e6f2ecc48a1b931398f4b9a" ns1:_="" ns2:_="" ns3:_="" ns4:_="" ns5:_="">
    <xsd:import namespace="http://schemas.microsoft.com/sharepoint/v3"/>
    <xsd:import namespace="http://schemas.microsoft.com/sharepoint/v4"/>
    <xsd:import namespace="76c509a0-7478-4166-9b63-2c62676b5906"/>
    <xsd:import namespace="9becd829-7053-450f-be51-39d979bfe24b"/>
    <xsd:import namespace="4dc793cd-0427-4103-90aa-7f746922a996"/>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element ref="ns3:Document_x0020_Type" minOccurs="0"/>
                <xsd:element ref="ns4:SharedWithUsers" minOccurs="0"/>
                <xsd:element ref="ns4:SharedWithDetails" minOccurs="0"/>
                <xsd:element ref="ns4:LastSharedByUser" minOccurs="0"/>
                <xsd:element ref="ns4:LastSharedByTime" minOccurs="0"/>
                <xsd:element ref="ns3:MediaServiceMetadata" minOccurs="0"/>
                <xsd:element ref="ns3:MediaServiceFastMetadata" minOccurs="0"/>
                <xsd:element ref="ns5:MediaServiceEventHashCode" minOccurs="0"/>
                <xsd:element ref="ns5:MediaServiceGenerationTime" minOccurs="0"/>
                <xsd:element ref="ns5:MediaServiceAutoKeyPoints" minOccurs="0"/>
                <xsd:element ref="ns5:MediaServiceKeyPoints" minOccurs="0"/>
                <xsd:element ref="ns5:_Flow_SignoffStatus" minOccurs="0"/>
                <xsd:element ref="ns5:MediaServiceDateTaken" minOccurs="0"/>
                <xsd:element ref="ns5:MediaServiceAutoTags" minOccurs="0"/>
                <xsd:element ref="ns5: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description="" ma:hidden="true" ma:internalName="EmailSender" ma:readOnly="false">
      <xsd:simpleType>
        <xsd:restriction base="dms:Note"/>
      </xsd:simpleType>
    </xsd:element>
    <xsd:element name="EmailTo" ma:index="9" nillable="true" ma:displayName="E-Mail To" ma:description="" ma:hidden="true" ma:internalName="EmailTo" ma:readOnly="false">
      <xsd:simpleType>
        <xsd:restriction base="dms:Note"/>
      </xsd:simpleType>
    </xsd:element>
    <xsd:element name="EmailCc" ma:index="10" nillable="true" ma:displayName="E-Mail Cc" ma:description="" ma:hidden="true" ma:internalName="EmailCc" ma:readOnly="false">
      <xsd:simpleType>
        <xsd:restriction base="dms:Note"/>
      </xsd:simpleType>
    </xsd:element>
    <xsd:element name="EmailFrom" ma:index="11" nillable="true" ma:displayName="E-Mail From" ma:description="" ma:hidden="true" ma:internalName="EmailFrom" ma:readOnly="false">
      <xsd:simpleType>
        <xsd:restriction base="dms:Text"/>
      </xsd:simpleType>
    </xsd:element>
    <xsd:element name="EmailSubject" ma:index="12" nillable="true" ma:displayName="E-Mail Subject" ma:description="" ma:hidden="true" ma:internalName="EmailSubject"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 ma:description="" ma:hidden="true" ma:internalName="EmailHeader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c509a0-7478-4166-9b63-2c62676b5906" elementFormDefault="qualified">
    <xsd:import namespace="http://schemas.microsoft.com/office/2006/documentManagement/types"/>
    <xsd:import namespace="http://schemas.microsoft.com/office/infopath/2007/PartnerControls"/>
    <xsd:element name="Document_x0020_Type" ma:index="14" nillable="true" ma:displayName="Document Type" ma:format="Dropdown" ma:internalName="Document_x0020_Type">
      <xsd:simpleType>
        <xsd:union memberTypes="dms:Text">
          <xsd:simpleType>
            <xsd:restriction base="dms:Choice">
              <xsd:enumeration value="Application Tracking"/>
              <xsd:enumeration value="Application Correspondence"/>
              <xsd:enumeration value="Applicants Approved Not Yet Trained Correspondence"/>
              <xsd:enumeration value="Demographics and Leaving Pool Tracking"/>
              <xsd:enumeration value="Leaving Pool - Process, Documents and Templates"/>
              <xsd:enumeration value="Survey Scheduling"/>
              <xsd:enumeration value="Surveyor Observations"/>
              <xsd:enumeration value="Pre - Interview Documents"/>
              <xsd:enumeration value="Interview Documents"/>
              <xsd:enumeration value="Post - Interview Documents"/>
              <xsd:enumeration value="New Surveyor Training"/>
              <xsd:enumeration value="Surveyor Process &amp; Projects"/>
              <xsd:enumeration value="Yearly Eligibility Assessment"/>
              <xsd:enumeration value="Evaluations of the Accreditation Process"/>
            </xsd:restriction>
          </xsd:simpleType>
        </xsd:union>
      </xsd:simple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ecd829-7053-450f-be51-39d979bfe24b"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LastSharedByUser" ma:index="18" nillable="true" ma:displayName="Last Shared By User" ma:description="" ma:internalName="LastSharedByUser" ma:readOnly="true">
      <xsd:simpleType>
        <xsd:restriction base="dms:Note">
          <xsd:maxLength value="255"/>
        </xsd:restriction>
      </xsd:simpleType>
    </xsd:element>
    <xsd:element name="LastSharedByTime" ma:index="19"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dc793cd-0427-4103-90aa-7f746922a996" elementFormDefault="qualified">
    <xsd:import namespace="http://schemas.microsoft.com/office/2006/documentManagement/types"/>
    <xsd:import namespace="http://schemas.microsoft.com/office/infopath/2007/PartnerControls"/>
    <xsd:element name="MediaServiceEventHashCode" ma:index="23" nillable="true" ma:displayName="MediaServiceEventHashCode" ma:hidden="true" ma:internalName="MediaServiceEventHashCode"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_Flow_SignoffStatus" ma:index="27" nillable="true" ma:displayName="Sign-off status" ma:internalName="Sign_x002d_off_x0020_status">
      <xsd:simpleType>
        <xsd:restriction base="dms:Text"/>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becd829-7053-450f-be51-39d979bfe24b">
      <UserInfo>
        <DisplayName>Dion Richetti</DisplayName>
        <AccountId>59</AccountId>
        <AccountType/>
      </UserInfo>
      <UserInfo>
        <DisplayName>Whitney Mayer</DisplayName>
        <AccountId>3609</AccountId>
        <AccountType/>
      </UserInfo>
    </SharedWithUsers>
    <EmailTo xmlns="http://schemas.microsoft.com/sharepoint/v3" xsi:nil="true"/>
    <EmailHeaders xmlns="http://schemas.microsoft.com/sharepoint/v4" xsi:nil="true"/>
    <_Flow_SignoffStatus xmlns="4dc793cd-0427-4103-90aa-7f746922a996" xsi:nil="true"/>
    <EmailSender xmlns="http://schemas.microsoft.com/sharepoint/v3" xsi:nil="true"/>
    <EmailFrom xmlns="http://schemas.microsoft.com/sharepoint/v3" xsi:nil="true"/>
    <EmailSubject xmlns="http://schemas.microsoft.com/sharepoint/v3" xsi:nil="true"/>
    <Document_x0020_Type xmlns="76c509a0-7478-4166-9b63-2c62676b5906">Pre - Interview Documents</Document_x0020_Type>
    <EmailCc xmlns="http://schemas.microsoft.com/sharepoint/v3" xsi:nil="true"/>
  </documentManagement>
</p:properties>
</file>

<file path=customXml/itemProps1.xml><?xml version="1.0" encoding="utf-8"?>
<ds:datastoreItem xmlns:ds="http://schemas.openxmlformats.org/officeDocument/2006/customXml" ds:itemID="{38C1593B-736A-46CE-910E-005DCB827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76c509a0-7478-4166-9b63-2c62676b5906"/>
    <ds:schemaRef ds:uri="9becd829-7053-450f-be51-39d979bfe24b"/>
    <ds:schemaRef ds:uri="4dc793cd-0427-4103-90aa-7f746922a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87F644-BC6F-4D4A-A4FE-F295F658899A}">
  <ds:schemaRefs>
    <ds:schemaRef ds:uri="http://schemas.microsoft.com/sharepoint/v3/contenttype/forms"/>
  </ds:schemaRefs>
</ds:datastoreItem>
</file>

<file path=customXml/itemProps3.xml><?xml version="1.0" encoding="utf-8"?>
<ds:datastoreItem xmlns:ds="http://schemas.openxmlformats.org/officeDocument/2006/customXml" ds:itemID="{3170687C-6AAC-4313-BBA5-70A944F26E1D}">
  <ds:schemaRefs>
    <ds:schemaRef ds:uri="http://schemas.openxmlformats.org/officeDocument/2006/bibliography"/>
  </ds:schemaRefs>
</ds:datastoreItem>
</file>

<file path=customXml/itemProps4.xml><?xml version="1.0" encoding="utf-8"?>
<ds:datastoreItem xmlns:ds="http://schemas.openxmlformats.org/officeDocument/2006/customXml" ds:itemID="{217170E9-D82D-4FD1-8AB4-EDF3FEED8988}">
  <ds:schemaRefs>
    <ds:schemaRef ds:uri="http://schemas.microsoft.com/office/2006/metadata/properties"/>
    <ds:schemaRef ds:uri="http://schemas.microsoft.com/office/infopath/2007/PartnerControls"/>
    <ds:schemaRef ds:uri="9becd829-7053-450f-be51-39d979bfe24b"/>
    <ds:schemaRef ds:uri="http://schemas.microsoft.com/sharepoint/v3"/>
    <ds:schemaRef ds:uri="http://schemas.microsoft.com/sharepoint/v4"/>
    <ds:schemaRef ds:uri="4dc793cd-0427-4103-90aa-7f746922a996"/>
    <ds:schemaRef ds:uri="76c509a0-7478-4166-9b63-2c62676b5906"/>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5113</Words>
  <Characters>27048</Characters>
  <Application>Microsoft Office Word</Application>
  <DocSecurity>0</DocSecurity>
  <Lines>530</Lines>
  <Paragraphs>270</Paragraphs>
  <ScaleCrop>false</ScaleCrop>
  <Company/>
  <LinksUpToDate>false</LinksUpToDate>
  <CharactersWithSpaces>31891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Baldwin</dc:creator>
  <cp:keywords/>
  <cp:lastModifiedBy>Elizabeth Ciccarelli</cp:lastModifiedBy>
  <cp:revision>51</cp:revision>
  <dcterms:created xsi:type="dcterms:W3CDTF">2022-12-06T16:06:00Z</dcterms:created>
  <dcterms:modified xsi:type="dcterms:W3CDTF">2024-01-11T16:30:00Z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2020-02-27T00:00:00Z</vt:filetime>
  </property>
  <property fmtid="{D5CDD505-2E9C-101B-9397-08002B2CF9AE}" pid="3" name="LastSaved">
    <vt:filetime>2020-02-27T00:00:00Z</vt:filetime>
  </property>
  <property fmtid="{D5CDD505-2E9C-101B-9397-08002B2CF9AE}" pid="4" name="ContentTypeId">
    <vt:lpwstr>0x010100E01632EA64B59149A91897A4E6C29C34</vt:lpwstr>
  </property>
</Properties>
</file>